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FE" w:rsidRDefault="002E5DEA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Центра образования  «Борковская СОШ </w:t>
      </w:r>
      <w:proofErr w:type="spellStart"/>
      <w:r>
        <w:rPr>
          <w:rFonts w:cs="Times New Roman"/>
          <w:b/>
          <w:sz w:val="28"/>
          <w:szCs w:val="28"/>
        </w:rPr>
        <w:t>им.И.Д.Папанина</w:t>
      </w:r>
      <w:proofErr w:type="spellEnd"/>
      <w:r>
        <w:rPr>
          <w:rFonts w:cs="Times New Roman"/>
          <w:b/>
          <w:sz w:val="28"/>
          <w:szCs w:val="28"/>
        </w:rPr>
        <w:t xml:space="preserve">»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83"/>
        <w:gridCol w:w="1371"/>
        <w:gridCol w:w="1341"/>
        <w:gridCol w:w="1967"/>
        <w:gridCol w:w="1190"/>
        <w:gridCol w:w="800"/>
        <w:gridCol w:w="1904"/>
        <w:gridCol w:w="1490"/>
        <w:gridCol w:w="672"/>
        <w:gridCol w:w="1567"/>
        <w:gridCol w:w="1201"/>
      </w:tblGrid>
      <w:tr w:rsidR="00CF25FE" w:rsidTr="002E5DEA">
        <w:tc>
          <w:tcPr>
            <w:tcW w:w="433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464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453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74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 xml:space="preserve">Уровень (уровни) </w:t>
            </w: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400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263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651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506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Свед</w:t>
            </w: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ения о профессиональной переподготовке (при наличии)</w:t>
            </w:r>
          </w:p>
        </w:tc>
        <w:tc>
          <w:tcPr>
            <w:tcW w:w="218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color w:val="222222"/>
                <w:sz w:val="18"/>
                <w:szCs w:val="18"/>
                <w:lang w:eastAsia="ru-RU"/>
              </w:rPr>
              <w:t>Общий стаж работы</w:t>
            </w:r>
          </w:p>
        </w:tc>
        <w:tc>
          <w:tcPr>
            <w:tcW w:w="533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04" w:type="pct"/>
          </w:tcPr>
          <w:p w:rsidR="00CF25FE" w:rsidRDefault="002E5DEA">
            <w:pPr>
              <w:spacing w:before="375" w:after="150"/>
              <w:outlineLvl w:val="1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Наиме</w:t>
            </w:r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нование ООП, в </w:t>
            </w:r>
            <w:proofErr w:type="gramStart"/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>реализации</w:t>
            </w:r>
            <w:proofErr w:type="gramEnd"/>
            <w:r>
              <w:rPr>
                <w:rFonts w:ascii="PT Serif" w:eastAsia="Times New Roman" w:hAnsi="PT Serif" w:cs="Times New Roman"/>
                <w:b/>
                <w:bCs/>
                <w:sz w:val="18"/>
                <w:szCs w:val="18"/>
                <w:lang w:eastAsia="ru-RU"/>
              </w:rPr>
              <w:t xml:space="preserve"> которых участвует педагогический работник</w:t>
            </w:r>
          </w:p>
        </w:tc>
        <w:bookmarkStart w:id="0" w:name="_GoBack"/>
        <w:bookmarkEnd w:id="0"/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t>Антипова Лариса Николаевна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Русский язык Литературное чтение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Технология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Функциональная грамотность 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674" w:type="pct"/>
          </w:tcPr>
          <w:p w:rsidR="00CF25FE" w:rsidRDefault="002E5DEA">
            <w:pPr>
              <w:spacing w:after="0"/>
              <w:jc w:val="center"/>
            </w:pPr>
            <w:r>
              <w:t>высшее</w:t>
            </w:r>
          </w:p>
          <w:p w:rsidR="00CF25FE" w:rsidRDefault="002E5DEA">
            <w:pPr>
              <w:spacing w:after="0"/>
              <w:jc w:val="center"/>
            </w:pP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педагогическое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учитель начальных классов, 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(2023г.)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hd w:val="clear" w:color="auto" w:fill="FFFFFF"/>
              <w:spacing w:after="0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>«Реализация требований обновленных ФГОС НОО, ФГОС ООО в работе учителя», 2022г.</w:t>
            </w:r>
          </w:p>
          <w:p w:rsidR="00CF25FE" w:rsidRDefault="002E5DEA">
            <w:pPr>
              <w:shd w:val="clear" w:color="auto" w:fill="FFFFFF"/>
              <w:spacing w:after="0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1A1A1A"/>
                <w:sz w:val="20"/>
                <w:szCs w:val="24"/>
                <w:lang w:eastAsia="ru-RU"/>
              </w:rPr>
              <w:t>ППК "Формирование функциональной грамотности младших школьников", 36 ч, 07.10.24- 30.10.24, ГАО ДПО ЯО ИРО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39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39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НОО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  <w:t>Гладкова Светлана Григорьевна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 w:cs="Arial"/>
                <w:sz w:val="20"/>
                <w:szCs w:val="20"/>
                <w:lang w:eastAsia="ru-RU"/>
              </w:rPr>
            </w:pPr>
            <w:r>
              <w:rPr>
                <w:rFonts w:ascii="PT Serif" w:hAnsi="PT Serif" w:cs="Arial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Русский язык Литературное чтение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Технология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lastRenderedPageBreak/>
              <w:t xml:space="preserve">Функциональная грамотность </w:t>
            </w:r>
          </w:p>
          <w:p w:rsidR="00CF25FE" w:rsidRDefault="002E5DEA">
            <w:pPr>
              <w:pStyle w:val="aa"/>
              <w:rPr>
                <w:rFonts w:ascii="PT Serif" w:hAnsi="PT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 w:cs="Arial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674" w:type="pct"/>
          </w:tcPr>
          <w:p w:rsidR="00CF25FE" w:rsidRDefault="002E5DEA">
            <w:pPr>
              <w:spacing w:after="0"/>
              <w:jc w:val="center"/>
            </w:pPr>
            <w:r>
              <w:lastRenderedPageBreak/>
              <w:t>высшее</w:t>
            </w:r>
          </w:p>
          <w:p w:rsidR="00CF25FE" w:rsidRDefault="002E5DEA">
            <w:pPr>
              <w:spacing w:after="0"/>
              <w:jc w:val="center"/>
              <w:rPr>
                <w:rFonts w:ascii="PT Serif" w:hAnsi="PT Serif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 w:cs="Arial"/>
                <w:color w:val="000000"/>
                <w:sz w:val="20"/>
                <w:szCs w:val="20"/>
                <w:lang w:eastAsia="ru-RU"/>
              </w:rPr>
              <w:t>педагогическое</w:t>
            </w:r>
            <w:proofErr w:type="gramEnd"/>
            <w:r>
              <w:rPr>
                <w:rFonts w:ascii="PT Serif" w:hAnsi="PT Serif" w:cs="Arial"/>
                <w:color w:val="000000"/>
                <w:sz w:val="20"/>
                <w:szCs w:val="20"/>
                <w:lang w:eastAsia="ru-RU"/>
              </w:rPr>
              <w:t>,  учитель начальных классов, СЗД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hd w:val="clear" w:color="auto" w:fill="FFFFFF"/>
              <w:spacing w:after="0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«Реализация требований 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обновленных ФГОС НОО, ФГОС ООО в работе 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lastRenderedPageBreak/>
              <w:t>учителя», 2022г.</w:t>
            </w:r>
          </w:p>
          <w:p w:rsidR="00CF25FE" w:rsidRDefault="002E5DEA">
            <w:pPr>
              <w:shd w:val="clear" w:color="auto" w:fill="FFFFFF"/>
              <w:spacing w:after="0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1A1A1A"/>
                <w:sz w:val="20"/>
                <w:szCs w:val="24"/>
                <w:lang w:eastAsia="ru-RU"/>
              </w:rPr>
              <w:t>ППК "Формирование функциональной грамотности младших школьников", 36 ч, 07.10.24- 30.10.24, ГАО ДПО ЯО ИРО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PT Serif" w:hAnsi="PT Serif" w:cs="Arial"/>
                <w:color w:val="222222"/>
                <w:sz w:val="20"/>
                <w:szCs w:val="20"/>
                <w:lang w:eastAsia="ru-RU"/>
              </w:rPr>
              <w:t>37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36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 w:cs="Arial"/>
                <w:color w:val="000000"/>
                <w:sz w:val="20"/>
                <w:szCs w:val="20"/>
                <w:lang w:eastAsia="ru-RU"/>
              </w:rPr>
              <w:t>ООП НОО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lastRenderedPageBreak/>
              <w:t>Смирнова Светлана Александровна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Русский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язык Литературное чтение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Технология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Функциональная грамотность 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среднее педагогическое,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учитель начальных классов, 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>«Реализация требований обновленных ФГОС НОО, ФГОС ООО в работе учителя», 2022г.</w:t>
            </w:r>
          </w:p>
          <w:p w:rsidR="00CF25FE" w:rsidRDefault="002E5DEA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4"/>
                <w:lang w:eastAsia="ru-RU"/>
              </w:rPr>
              <w:t>ООО «Центр повышения квалификации и переподготовки «Луч знаний» — «Оказание первой помощи взрослым и детям» 2022 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НОО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t>Якурина</w:t>
            </w:r>
            <w:proofErr w:type="spellEnd"/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t xml:space="preserve"> Любовь Николаевна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sz w:val="20"/>
                <w:szCs w:val="20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Русский язык Литературное чтение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Технология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Функциональная грамотность 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674" w:type="pct"/>
          </w:tcPr>
          <w:p w:rsidR="00CF25FE" w:rsidRDefault="002E5DEA">
            <w:pPr>
              <w:spacing w:after="0"/>
              <w:jc w:val="center"/>
            </w:pPr>
            <w:r>
              <w:t>высшее</w:t>
            </w:r>
          </w:p>
          <w:p w:rsidR="00CF25FE" w:rsidRDefault="002E5DEA">
            <w:pPr>
              <w:spacing w:after="0"/>
              <w:jc w:val="center"/>
            </w:pP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педагогическое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, учитель начальных классов, 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(2025г.)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hd w:val="clear" w:color="auto" w:fill="FFFFFF"/>
              <w:spacing w:after="0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>«Реализация требований обновленных ФГОС НОО, ФГОС ООО в работе учителя», 2022г.</w:t>
            </w:r>
          </w:p>
          <w:p w:rsidR="00CF25FE" w:rsidRDefault="002E5DEA">
            <w:pPr>
              <w:shd w:val="clear" w:color="auto" w:fill="FFFFFF"/>
              <w:spacing w:after="0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«Обработка персональных данных в образовательных 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организациях» </w:t>
            </w:r>
            <w:r>
              <w:rPr>
                <w:rFonts w:eastAsia="Times New Roman" w:cs="Times New Roman"/>
                <w:color w:val="1A1A1A"/>
                <w:szCs w:val="24"/>
                <w:lang w:eastAsia="ru-RU"/>
              </w:rPr>
              <w:lastRenderedPageBreak/>
              <w:t>2022г.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34 года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34 года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НОО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Баранов Алексей Борисович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непедаг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>., экономист-организатор сельскохозяйственного производства, техник-механик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учителя» 2022г.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jc w:val="center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50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37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</w:tc>
      </w:tr>
      <w:tr w:rsidR="00CF25FE" w:rsidTr="002E5DEA">
        <w:tc>
          <w:tcPr>
            <w:tcW w:w="433" w:type="pct"/>
            <w:tcBorders>
              <w:top w:val="nil"/>
            </w:tcBorders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>Бырдина</w:t>
            </w:r>
            <w:proofErr w:type="spellEnd"/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  <w:tc>
          <w:tcPr>
            <w:tcW w:w="46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Учитель изобразительного искусства</w:t>
            </w:r>
          </w:p>
        </w:tc>
        <w:tc>
          <w:tcPr>
            <w:tcW w:w="453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Изобразительное искусство Информатика</w:t>
            </w:r>
          </w:p>
        </w:tc>
        <w:tc>
          <w:tcPr>
            <w:tcW w:w="674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Высшее</w:t>
            </w:r>
            <w:proofErr w:type="gramEnd"/>
            <w:r>
              <w:rPr>
                <w:sz w:val="22"/>
              </w:rPr>
              <w:t xml:space="preserve"> педагог.,</w:t>
            </w:r>
          </w:p>
          <w:p w:rsidR="00CF25FE" w:rsidRDefault="002E5DEA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Учитель изобразительного искусства и </w:t>
            </w:r>
            <w:proofErr w:type="spellStart"/>
            <w:r>
              <w:rPr>
                <w:sz w:val="22"/>
              </w:rPr>
              <w:t>черчения</w:t>
            </w:r>
            <w:proofErr w:type="gramStart"/>
            <w:r>
              <w:rPr>
                <w:sz w:val="22"/>
              </w:rPr>
              <w:t>,р</w:t>
            </w:r>
            <w:proofErr w:type="gramEnd"/>
            <w:r>
              <w:rPr>
                <w:sz w:val="22"/>
              </w:rPr>
              <w:t>уководитель</w:t>
            </w:r>
            <w:proofErr w:type="spellEnd"/>
            <w:r>
              <w:rPr>
                <w:sz w:val="22"/>
              </w:rPr>
              <w:t xml:space="preserve"> кружка изобразительного </w:t>
            </w:r>
            <w:proofErr w:type="spellStart"/>
            <w:r>
              <w:rPr>
                <w:sz w:val="22"/>
              </w:rPr>
              <w:t>искуства</w:t>
            </w:r>
            <w:proofErr w:type="spellEnd"/>
            <w:r>
              <w:rPr>
                <w:sz w:val="22"/>
              </w:rPr>
              <w:t xml:space="preserve"> , </w:t>
            </w:r>
          </w:p>
          <w:p w:rsidR="00CF25FE" w:rsidRDefault="002E5DEA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высшая 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атегория</w:t>
            </w:r>
            <w:proofErr w:type="spellEnd"/>
            <w:r>
              <w:rPr>
                <w:sz w:val="22"/>
              </w:rPr>
              <w:t xml:space="preserve"> (2024г.)</w:t>
            </w:r>
          </w:p>
          <w:p w:rsidR="00CF25FE" w:rsidRDefault="00CF25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nil"/>
            </w:tcBorders>
          </w:tcPr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учителя» 2022г.</w:t>
            </w:r>
          </w:p>
          <w:p w:rsidR="00CF25FE" w:rsidRDefault="00CF25FE">
            <w:pPr>
              <w:spacing w:beforeAutospacing="1" w:after="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nil"/>
            </w:tcBorders>
          </w:tcPr>
          <w:p w:rsidR="00CF25FE" w:rsidRDefault="002E5DEA">
            <w:pPr>
              <w:pStyle w:val="aa"/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 xml:space="preserve">Второе  образование  </w:t>
            </w:r>
            <w:r>
              <w:rPr>
                <w:sz w:val="22"/>
              </w:rPr>
              <w:t xml:space="preserve">«Менеджмент организации» </w:t>
            </w:r>
          </w:p>
        </w:tc>
        <w:tc>
          <w:tcPr>
            <w:tcW w:w="218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30 лет</w:t>
            </w:r>
          </w:p>
        </w:tc>
        <w:tc>
          <w:tcPr>
            <w:tcW w:w="533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30 лет</w:t>
            </w:r>
          </w:p>
        </w:tc>
        <w:tc>
          <w:tcPr>
            <w:tcW w:w="40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НОО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 xml:space="preserve">Власова </w:t>
            </w:r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>Наталья Сергеевна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педагог., учитель английского языка, 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(2022г.)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учителя»   2022г.</w:t>
            </w:r>
          </w:p>
          <w:p w:rsidR="00CF25FE" w:rsidRDefault="00CF25FE">
            <w:pPr>
              <w:spacing w:beforeAutospacing="1" w:after="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CF25FE" w:rsidRDefault="00CF25FE">
            <w:pPr>
              <w:pStyle w:val="aa"/>
              <w:jc w:val="center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22 года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19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НОО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ООП 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>СОО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t>Еманова</w:t>
            </w:r>
            <w:proofErr w:type="spellEnd"/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Английский язык 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Немецкий язык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Русский язык 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Литература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Функциональная грамотность</w:t>
            </w:r>
          </w:p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Высшее педагог., </w:t>
            </w:r>
            <w:r>
              <w:t>учитель немецкого и английского языков средней школы</w:t>
            </w:r>
            <w:proofErr w:type="gramStart"/>
            <w:r>
              <w:t xml:space="preserve"> ,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высшая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(2021г.)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онлайн-курс Немецкого культурного центра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им</w:t>
            </w: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>ете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в России "Тренировка вместо тестирования" 2024г.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учителя» 2022г.</w:t>
            </w:r>
          </w:p>
          <w:p w:rsidR="00CF25FE" w:rsidRDefault="002E5DEA">
            <w:pPr>
              <w:pStyle w:val="aa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lastRenderedPageBreak/>
              <w:t>«</w:t>
            </w:r>
            <w:r>
              <w:t>Формирование навыков функционального чтения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>» 2022г.</w:t>
            </w:r>
          </w:p>
          <w:p w:rsidR="00CF25FE" w:rsidRDefault="002E5DEA">
            <w:pPr>
              <w:pStyle w:val="aa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«Новый ФГОС. Акцент на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мет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>апредметность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>» 2022г.</w:t>
            </w:r>
          </w:p>
          <w:p w:rsidR="00CF25FE" w:rsidRDefault="002E5DEA">
            <w:pPr>
              <w:pStyle w:val="aa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"Цифровая (сетевая) образовательная среда "Мобильное Электронное Образование" как инструмент реализации программы коррекционной работы" 2022г.</w:t>
            </w:r>
          </w:p>
          <w:p w:rsidR="00CF25FE" w:rsidRDefault="002E5DEA">
            <w:pPr>
              <w:pStyle w:val="aa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«Компетентно преподавать с </w:t>
            </w: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немецким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>: реализация функциональных возможностей мозга – развити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>е памяти в учебной деятельности» 2022г.</w:t>
            </w:r>
          </w:p>
        </w:tc>
        <w:tc>
          <w:tcPr>
            <w:tcW w:w="506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lastRenderedPageBreak/>
              <w:t>«Педагог-дефектолог» (с присвоением квалификации «Учитель-логопед») 2021г.</w:t>
            </w: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36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36 лет</w:t>
            </w:r>
          </w:p>
        </w:tc>
        <w:tc>
          <w:tcPr>
            <w:tcW w:w="404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lastRenderedPageBreak/>
              <w:t>Карпович</w:t>
            </w:r>
            <w:proofErr w:type="spellEnd"/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t xml:space="preserve"> Оксана Борисовна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педагог., учитель физической культуры, 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высш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(2023г.)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pacing w:after="0"/>
              <w:rPr>
                <w:rFonts w:cs="Times New Roman"/>
              </w:rPr>
            </w:pPr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«Охрана труда» 2022г.</w:t>
            </w:r>
          </w:p>
          <w:p w:rsidR="00CF25FE" w:rsidRDefault="002E5DEA">
            <w:pPr>
              <w:spacing w:after="0"/>
              <w:rPr>
                <w:rFonts w:cs="Times New Roman"/>
              </w:rPr>
            </w:pPr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«Руководители организаций не отнесенных к ГОЧС»  2022г.  «Оказание первой помощи детям и взрослым»  2022г. «Современные технологии в работе тренеров-преподавателей»  2023г.</w:t>
            </w:r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«Антитеррористич</w:t>
            </w:r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lastRenderedPageBreak/>
              <w:t>еская защищенность ОО»  2024г.</w:t>
            </w:r>
          </w:p>
          <w:p w:rsidR="00CF25FE" w:rsidRDefault="002E5DEA">
            <w:pPr>
              <w:spacing w:after="0"/>
              <w:rPr>
                <w:rFonts w:cs="Times New Roman"/>
              </w:rPr>
            </w:pPr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« Обучение должностных лиц и специалистов организаций по ГО»  2024 г. «Безопасность и АТЗ </w:t>
            </w:r>
            <w:proofErr w:type="spellStart"/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обьектов</w:t>
            </w:r>
            <w:proofErr w:type="spellEnd"/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ОО»  2022г. «Реализация требований обновленных ФГОС»   2022г.</w:t>
            </w:r>
          </w:p>
          <w:p w:rsidR="00CF25FE" w:rsidRDefault="002E5DEA">
            <w:pPr>
              <w:spacing w:after="0"/>
              <w:rPr>
                <w:rFonts w:cs="Times New Roman"/>
              </w:rPr>
            </w:pPr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«Антидопинг» для спортсменов и персонала спорт</w:t>
            </w:r>
            <w:r>
              <w:rPr>
                <w:rFonts w:ascii="PT Serif" w:hAnsi="PT Serif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сменов»   2023г.  «Адаптивная физическая культура» 2022г., 2024г.  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35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35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НОО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СОО</w:t>
            </w:r>
          </w:p>
        </w:tc>
      </w:tr>
      <w:tr w:rsidR="00CF25FE" w:rsidTr="002E5DEA">
        <w:tc>
          <w:tcPr>
            <w:tcW w:w="433" w:type="pct"/>
            <w:vMerge w:val="restar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lastRenderedPageBreak/>
              <w:t>Кондратьева Галина Михайловна</w:t>
            </w:r>
          </w:p>
        </w:tc>
        <w:tc>
          <w:tcPr>
            <w:tcW w:w="464" w:type="pct"/>
          </w:tcPr>
          <w:p w:rsidR="00CF25FE" w:rsidRDefault="002E5DEA">
            <w:pPr>
              <w:spacing w:after="0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  <w:tc>
          <w:tcPr>
            <w:tcW w:w="453" w:type="pct"/>
          </w:tcPr>
          <w:p w:rsidR="00CF25FE" w:rsidRDefault="002E5DEA">
            <w:pPr>
              <w:spacing w:after="0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История</w:t>
            </w:r>
          </w:p>
          <w:p w:rsidR="00CF25FE" w:rsidRDefault="002E5DEA">
            <w:pPr>
              <w:spacing w:after="0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Обществознание</w:t>
            </w:r>
          </w:p>
          <w:p w:rsidR="00CF25FE" w:rsidRDefault="00CF25FE">
            <w:pPr>
              <w:spacing w:after="0"/>
              <w:rPr>
                <w:rFonts w:ascii="PT Serif" w:hAnsi="PT Serif"/>
                <w:sz w:val="20"/>
                <w:szCs w:val="20"/>
                <w:lang w:eastAsia="ru-RU"/>
              </w:rPr>
            </w:pPr>
          </w:p>
          <w:p w:rsidR="00CF25FE" w:rsidRDefault="00CF25FE">
            <w:pPr>
              <w:spacing w:after="0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педагог.,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учитель истории, педагог-психолог,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(2023г.)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учителя» 2022г.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vMerge w:val="restar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24 года</w:t>
            </w:r>
          </w:p>
        </w:tc>
        <w:tc>
          <w:tcPr>
            <w:tcW w:w="533" w:type="pct"/>
            <w:vMerge w:val="restar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19 лет</w:t>
            </w:r>
          </w:p>
        </w:tc>
        <w:tc>
          <w:tcPr>
            <w:tcW w:w="404" w:type="pct"/>
            <w:vMerge w:val="restar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НОО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СОО</w:t>
            </w:r>
          </w:p>
        </w:tc>
      </w:tr>
      <w:tr w:rsidR="00CF25FE" w:rsidTr="002E5DEA">
        <w:tc>
          <w:tcPr>
            <w:tcW w:w="433" w:type="pct"/>
            <w:vMerge/>
          </w:tcPr>
          <w:p w:rsidR="00CF25FE" w:rsidRDefault="00CF25FE">
            <w:pPr>
              <w:spacing w:after="0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CF25FE" w:rsidRDefault="002E5DEA">
            <w:pPr>
              <w:spacing w:after="0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Педагог-психолог </w:t>
            </w:r>
          </w:p>
        </w:tc>
        <w:tc>
          <w:tcPr>
            <w:tcW w:w="453" w:type="pct"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2021г.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«Коррекционная педагогика и особенности образования и воспитания детей с ОВЗ» 2022г.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vMerge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20"/>
                <w:szCs w:val="24"/>
                <w:lang w:eastAsia="ru-RU"/>
              </w:rPr>
              <w:t>Красавина Ольга Борисовна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английского и немецкого языка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Английский язык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Русский язык 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Высшее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непедаг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>.,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лингвист,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pStyle w:val="ac"/>
              <w:spacing w:before="280" w:after="280"/>
              <w:jc w:val="both"/>
              <w:rPr>
                <w:rFonts w:ascii="PT Serif" w:hAnsi="PT Serif"/>
                <w:sz w:val="20"/>
                <w:szCs w:val="20"/>
              </w:rPr>
            </w:pPr>
            <w:r>
              <w:rPr>
                <w:rFonts w:ascii="PT Serif" w:eastAsia="Calibri" w:hAnsi="PT Serif"/>
                <w:sz w:val="20"/>
                <w:szCs w:val="20"/>
              </w:rPr>
              <w:t>«Система работы классного</w:t>
            </w:r>
            <w:r>
              <w:rPr>
                <w:rFonts w:ascii="PT Serif" w:eastAsia="Calibri" w:hAnsi="PT Serif"/>
                <w:sz w:val="20"/>
                <w:szCs w:val="20"/>
              </w:rPr>
              <w:t xml:space="preserve"> руководителя в рамках реализации ФГОС»</w:t>
            </w:r>
            <w:r>
              <w:rPr>
                <w:rFonts w:ascii="PT Serif" w:hAnsi="PT Serif"/>
                <w:sz w:val="20"/>
                <w:szCs w:val="20"/>
              </w:rPr>
              <w:t> 2022 г.</w:t>
            </w:r>
          </w:p>
        </w:tc>
        <w:tc>
          <w:tcPr>
            <w:tcW w:w="506" w:type="pct"/>
          </w:tcPr>
          <w:p w:rsidR="00CF25FE" w:rsidRDefault="002E5DEA">
            <w:pPr>
              <w:spacing w:after="0"/>
              <w:jc w:val="both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Профессиональная переподготовка «Педагогическое образование: учитель английского 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lastRenderedPageBreak/>
              <w:t>языка» 2020 г. (260 часов, диплом), Профессиональная переподготовка «Педагогическое образование: учитель русского языка и литер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>атуры» 2024 г. (540 часов, диплом)</w:t>
            </w:r>
            <w:proofErr w:type="gramEnd"/>
          </w:p>
        </w:tc>
        <w:tc>
          <w:tcPr>
            <w:tcW w:w="218" w:type="pct"/>
          </w:tcPr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lastRenderedPageBreak/>
              <w:t>11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</w:tc>
      </w:tr>
      <w:tr w:rsidR="00CF25FE" w:rsidTr="002E5DEA">
        <w:tc>
          <w:tcPr>
            <w:tcW w:w="433" w:type="pct"/>
            <w:tcBorders>
              <w:top w:val="nil"/>
            </w:tcBorders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lastRenderedPageBreak/>
              <w:t>Кузнецова Татьяна Владимировна</w:t>
            </w:r>
          </w:p>
        </w:tc>
        <w:tc>
          <w:tcPr>
            <w:tcW w:w="46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информатики и физики</w:t>
            </w:r>
          </w:p>
        </w:tc>
        <w:tc>
          <w:tcPr>
            <w:tcW w:w="453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Информатика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Физика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Математика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ВиС</w:t>
            </w:r>
            <w:proofErr w:type="spellEnd"/>
          </w:p>
        </w:tc>
        <w:tc>
          <w:tcPr>
            <w:tcW w:w="674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педагог.,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математики и информатики,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высшая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(2025г.)</w:t>
            </w:r>
          </w:p>
        </w:tc>
        <w:tc>
          <w:tcPr>
            <w:tcW w:w="400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«Язык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Python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как средство обучения программированию в школьном курсе информатики» 2025г.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учителя» 2023г.</w:t>
            </w:r>
          </w:p>
        </w:tc>
        <w:tc>
          <w:tcPr>
            <w:tcW w:w="506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31 год</w:t>
            </w:r>
          </w:p>
        </w:tc>
        <w:tc>
          <w:tcPr>
            <w:tcW w:w="533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29 лет</w:t>
            </w:r>
          </w:p>
        </w:tc>
        <w:tc>
          <w:tcPr>
            <w:tcW w:w="40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СОО</w:t>
            </w:r>
          </w:p>
        </w:tc>
      </w:tr>
      <w:tr w:rsidR="00CF25FE" w:rsidTr="002E5DEA">
        <w:tc>
          <w:tcPr>
            <w:tcW w:w="433" w:type="pct"/>
            <w:tcBorders>
              <w:top w:val="nil"/>
            </w:tcBorders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b/>
                <w:bCs/>
                <w:sz w:val="20"/>
                <w:szCs w:val="20"/>
                <w:lang w:eastAsia="ru-RU"/>
              </w:rPr>
              <w:t>Кутузова Нонна Владимировна</w:t>
            </w:r>
          </w:p>
        </w:tc>
        <w:tc>
          <w:tcPr>
            <w:tcW w:w="46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453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74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Высшее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педаг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>.,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400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tcBorders>
              <w:top w:val="nil"/>
            </w:tcBorders>
          </w:tcPr>
          <w:p w:rsidR="00CF25FE" w:rsidRDefault="00CF25FE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nil"/>
            </w:tcBorders>
          </w:tcPr>
          <w:p w:rsidR="00CF25FE" w:rsidRDefault="00CF25FE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</w:tcBorders>
          </w:tcPr>
          <w:p w:rsidR="00CF25FE" w:rsidRDefault="002E5DEA">
            <w:pPr>
              <w:pStyle w:val="aa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СОО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>Павлова Вера Валерьевна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Высшее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непед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биолог</w:t>
            </w:r>
          </w:p>
          <w:p w:rsidR="00CF25FE" w:rsidRDefault="00CF25FE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</w:tcPr>
          <w:p w:rsidR="00CF25FE" w:rsidRDefault="002E5DEA">
            <w:pPr>
              <w:pStyle w:val="aa"/>
            </w:pPr>
            <w:r>
              <w:rPr>
                <w:rFonts w:ascii="PT Serif" w:hAnsi="PT Serif" w:cs="Arial"/>
                <w:color w:val="222222"/>
                <w:sz w:val="20"/>
                <w:szCs w:val="20"/>
                <w:lang w:eastAsia="ru-RU"/>
              </w:rPr>
              <w:t>кандидат биологических наук</w:t>
            </w: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CF25FE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21 год</w:t>
            </w:r>
          </w:p>
        </w:tc>
        <w:tc>
          <w:tcPr>
            <w:tcW w:w="533" w:type="pct"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ООО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>Постнова</w:t>
            </w:r>
            <w:proofErr w:type="spellEnd"/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 xml:space="preserve"> Надежда Николаевна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Русский язык Литература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>педагог.,</w:t>
            </w:r>
          </w:p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учитель русского языка и литературы средней школы 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(2023г.)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учителя» 2023г.</w:t>
            </w:r>
          </w:p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 xml:space="preserve">"Итоговое </w:t>
            </w: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lastRenderedPageBreak/>
              <w:t xml:space="preserve">сочинение: система подготовки </w:t>
            </w:r>
            <w:proofErr w:type="gramStart"/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 xml:space="preserve"> и критерии оценивания" 2022г.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50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50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СОО</w:t>
            </w:r>
          </w:p>
        </w:tc>
      </w:tr>
      <w:tr w:rsidR="00CF25FE" w:rsidTr="002E5DEA">
        <w:tc>
          <w:tcPr>
            <w:tcW w:w="433" w:type="pct"/>
            <w:tcBorders>
              <w:top w:val="nil"/>
            </w:tcBorders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Пряникова</w:t>
            </w:r>
            <w:proofErr w:type="spellEnd"/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 xml:space="preserve"> Елена Алексеевна</w:t>
            </w:r>
          </w:p>
        </w:tc>
        <w:tc>
          <w:tcPr>
            <w:tcW w:w="46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453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674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непед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>.,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техник электросвязи,</w:t>
            </w:r>
          </w:p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первая 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2025г.</w:t>
            </w:r>
          </w:p>
        </w:tc>
        <w:tc>
          <w:tcPr>
            <w:tcW w:w="400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nil"/>
            </w:tcBorders>
          </w:tcPr>
          <w:p w:rsidR="00CF25FE" w:rsidRDefault="002E5DEA">
            <w:pPr>
              <w:spacing w:after="0" w:line="276" w:lineRule="auto"/>
            </w:pPr>
            <w:r>
              <w:t xml:space="preserve"> «Реализация требований обновленных ФГОС ООО» 2022г.</w:t>
            </w:r>
          </w:p>
          <w:p w:rsidR="00CF25FE" w:rsidRDefault="002E5DEA">
            <w:pPr>
              <w:spacing w:after="0" w:line="276" w:lineRule="auto"/>
            </w:pPr>
            <w:r>
              <w:t xml:space="preserve"> </w:t>
            </w:r>
            <w:r>
              <w:t>«Реализация дополнительных общеразвивающих программ различной направленности, в рамках задач федерального проекта «Успех каждого ребенка» национального проекта «Образование»  для педагогических и управленческих работников 2024г.</w:t>
            </w:r>
          </w:p>
          <w:p w:rsidR="00CF25FE" w:rsidRDefault="002E5DEA">
            <w:pPr>
              <w:spacing w:beforeAutospacing="1" w:after="0" w:line="276" w:lineRule="auto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«Обучение учебному предмету</w:t>
            </w: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lastRenderedPageBreak/>
              <w:t xml:space="preserve">«Труд (технология)» в условиях внесения изменений в ФОП ООО» 2024г. </w:t>
            </w:r>
          </w:p>
        </w:tc>
        <w:tc>
          <w:tcPr>
            <w:tcW w:w="506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35 лет</w:t>
            </w:r>
          </w:p>
        </w:tc>
        <w:tc>
          <w:tcPr>
            <w:tcW w:w="533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18 лет</w:t>
            </w:r>
          </w:p>
        </w:tc>
        <w:tc>
          <w:tcPr>
            <w:tcW w:w="404" w:type="pct"/>
            <w:tcBorders>
              <w:top w:val="nil"/>
            </w:tcBorders>
          </w:tcPr>
          <w:p w:rsidR="00CF25FE" w:rsidRDefault="002E5DEA">
            <w:pPr>
              <w:pStyle w:val="aa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НОО</w:t>
            </w:r>
          </w:p>
          <w:p w:rsidR="00CF25FE" w:rsidRDefault="002E5DEA">
            <w:pPr>
              <w:pStyle w:val="aa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ООО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Смирнова Екатерина Михайловна 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Логопедические занятия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Высшее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педаг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>.,</w:t>
            </w:r>
          </w:p>
          <w:p w:rsidR="00CF25FE" w:rsidRDefault="002E5DEA">
            <w:pPr>
              <w:pStyle w:val="aa"/>
              <w:jc w:val="center"/>
            </w:pP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преподавательдошкольной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психологии и педагогики,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sz w:val="20"/>
                <w:szCs w:val="20"/>
                <w:lang w:eastAsia="ru-RU"/>
              </w:rPr>
              <w:t>, 2021г.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CF25FE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26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26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НОО</w:t>
            </w:r>
          </w:p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</w:tc>
      </w:tr>
      <w:tr w:rsidR="00CF25FE" w:rsidTr="002E5DEA">
        <w:tc>
          <w:tcPr>
            <w:tcW w:w="433" w:type="pct"/>
            <w:tcBorders>
              <w:top w:val="nil"/>
            </w:tcBorders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t>Смирнова Татьяна Борисовна</w:t>
            </w:r>
          </w:p>
        </w:tc>
        <w:tc>
          <w:tcPr>
            <w:tcW w:w="46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453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Математика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Алгебра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Геометрия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ВиС</w:t>
            </w:r>
            <w:proofErr w:type="spellEnd"/>
          </w:p>
        </w:tc>
        <w:tc>
          <w:tcPr>
            <w:tcW w:w="674" w:type="pct"/>
            <w:tcBorders>
              <w:top w:val="nil"/>
            </w:tcBorders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педагог.,</w:t>
            </w:r>
          </w:p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учитель математики и физики средней школы,</w:t>
            </w:r>
          </w:p>
          <w:p w:rsidR="00CF25FE" w:rsidRDefault="002E5DEA">
            <w:pPr>
              <w:spacing w:after="0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(2023г.)</w:t>
            </w:r>
          </w:p>
        </w:tc>
        <w:tc>
          <w:tcPr>
            <w:tcW w:w="400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tcBorders>
              <w:top w:val="nil"/>
            </w:tcBorders>
          </w:tcPr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учителя»  2023г.</w:t>
            </w:r>
          </w:p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"Сквозное повторение в учебниках как эффективное средство снижения нагрузки учителя и устранения пробелов в знаниях учеников" 2023г.</w:t>
            </w:r>
          </w:p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дополнительная профессиональная программа п</w:t>
            </w: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 xml:space="preserve">овышения квалификации «Использование современного учебного оборудования в ЦО </w:t>
            </w:r>
            <w:proofErr w:type="gramStart"/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 xml:space="preserve"> и технологической направленностей «Точка роста» 2023г.</w:t>
            </w:r>
          </w:p>
        </w:tc>
        <w:tc>
          <w:tcPr>
            <w:tcW w:w="506" w:type="pct"/>
            <w:tcBorders>
              <w:top w:val="nil"/>
            </w:tcBorders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41 год</w:t>
            </w:r>
          </w:p>
        </w:tc>
        <w:tc>
          <w:tcPr>
            <w:tcW w:w="533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41 год</w:t>
            </w:r>
          </w:p>
        </w:tc>
        <w:tc>
          <w:tcPr>
            <w:tcW w:w="404" w:type="pct"/>
            <w:tcBorders>
              <w:top w:val="nil"/>
            </w:tcBorders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СОО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Соколова Валентина Викторовна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География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Биология</w:t>
            </w:r>
          </w:p>
          <w:p w:rsidR="00CF25FE" w:rsidRDefault="002E5DEA">
            <w:pPr>
              <w:pStyle w:val="aa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педагог.,</w:t>
            </w:r>
          </w:p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учитель географии,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«Особенности подготовки к проведению ВПР в рамках мониторинга качества образования обучающихся по учебному предмету «География» в условиях реализации ФГОС ООО»</w:t>
            </w:r>
          </w:p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«Особенности подготовки к сдаче ОГЭ по геог</w:t>
            </w:r>
            <w:r>
              <w:rPr>
                <w:rFonts w:ascii="PT Serif" w:eastAsia="Times New Roman" w:hAnsi="PT Serif" w:cs="Times New Roman"/>
                <w:sz w:val="20"/>
                <w:szCs w:val="20"/>
                <w:lang w:eastAsia="ru-RU"/>
              </w:rPr>
              <w:t>рафии в условиях реализации ФГОС ООО»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СОО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t>Старцева</w:t>
            </w:r>
            <w:proofErr w:type="spellEnd"/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Зинаида Николаевна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Основы социальной жизни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Биология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География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История Отечества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педагог., учитель начальных классов, 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spacing w:beforeAutospacing="1" w:after="0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учителя»  2023г.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43 года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43 года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ООО</w:t>
            </w: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t>Шаршакова</w:t>
            </w:r>
            <w:proofErr w:type="spellEnd"/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Советник директора по воспитанию и  взаимодействию с детскими общественными объединениями</w:t>
            </w:r>
          </w:p>
        </w:tc>
        <w:tc>
          <w:tcPr>
            <w:tcW w:w="453" w:type="pct"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педагог.,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учитель начальных классов, </w:t>
            </w:r>
          </w:p>
          <w:p w:rsidR="00CF25FE" w:rsidRDefault="002E5DEA">
            <w:pPr>
              <w:pStyle w:val="aa"/>
              <w:jc w:val="center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>28 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24 года</w:t>
            </w:r>
          </w:p>
        </w:tc>
        <w:tc>
          <w:tcPr>
            <w:tcW w:w="404" w:type="pct"/>
          </w:tcPr>
          <w:p w:rsidR="00CF25FE" w:rsidRDefault="00CF25FE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F25FE" w:rsidTr="002E5DEA">
        <w:tc>
          <w:tcPr>
            <w:tcW w:w="433" w:type="pct"/>
          </w:tcPr>
          <w:p w:rsidR="00CF25FE" w:rsidRDefault="002E5DEA">
            <w:pPr>
              <w:spacing w:after="0"/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t>Шемчук</w:t>
            </w:r>
            <w:proofErr w:type="spellEnd"/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erif" w:hAnsi="PT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Марина Николаевна</w:t>
            </w:r>
          </w:p>
        </w:tc>
        <w:tc>
          <w:tcPr>
            <w:tcW w:w="464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lastRenderedPageBreak/>
              <w:t xml:space="preserve">Учитель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lastRenderedPageBreak/>
              <w:t>русского языка и литературы</w:t>
            </w:r>
          </w:p>
        </w:tc>
        <w:tc>
          <w:tcPr>
            <w:tcW w:w="45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lastRenderedPageBreak/>
              <w:t xml:space="preserve">Русский </w:t>
            </w: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lastRenderedPageBreak/>
              <w:t xml:space="preserve">язык 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74" w:type="pct"/>
          </w:tcPr>
          <w:p w:rsidR="00CF25FE" w:rsidRDefault="002E5DEA">
            <w:pPr>
              <w:pStyle w:val="aa"/>
              <w:jc w:val="center"/>
              <w:rPr>
                <w:rFonts w:ascii="PT Serif" w:hAnsi="PT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Serif" w:hAnsi="PT Serif"/>
                <w:sz w:val="20"/>
                <w:szCs w:val="20"/>
                <w:lang w:eastAsia="ru-RU"/>
              </w:rPr>
              <w:lastRenderedPageBreak/>
              <w:t>Высшее</w:t>
            </w:r>
            <w:proofErr w:type="gramEnd"/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 педагог.,</w:t>
            </w:r>
          </w:p>
          <w:p w:rsidR="00CF25FE" w:rsidRDefault="002E5DEA">
            <w:pPr>
              <w:pStyle w:val="aa"/>
              <w:jc w:val="center"/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lastRenderedPageBreak/>
              <w:t xml:space="preserve">учитель русского языка и литературы </w:t>
            </w:r>
          </w:p>
          <w:p w:rsidR="00CF25FE" w:rsidRDefault="002E5DEA">
            <w:pPr>
              <w:spacing w:after="0"/>
              <w:jc w:val="center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высшая </w:t>
            </w:r>
            <w:proofErr w:type="spell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атегория</w:t>
            </w:r>
            <w:proofErr w:type="spellEnd"/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 xml:space="preserve"> до 2024 г.</w:t>
            </w:r>
          </w:p>
        </w:tc>
        <w:tc>
          <w:tcPr>
            <w:tcW w:w="400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CF25FE" w:rsidRDefault="00CF25FE">
            <w:pPr>
              <w:pStyle w:val="aa"/>
              <w:rPr>
                <w:rFonts w:ascii="PT Serif" w:hAnsi="PT Serif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</w:tcPr>
          <w:p w:rsidR="00CF25FE" w:rsidRDefault="002E5DEA">
            <w:pPr>
              <w:pStyle w:val="af"/>
              <w:spacing w:after="0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«Смысловое чтение и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 чтения в школе» 2022 г.</w:t>
            </w:r>
          </w:p>
          <w:p w:rsidR="00CF25FE" w:rsidRDefault="002E5DEA">
            <w:pPr>
              <w:pStyle w:val="af"/>
              <w:numPr>
                <w:ilvl w:val="0"/>
                <w:numId w:val="1"/>
              </w:numPr>
              <w:spacing w:after="0"/>
              <w:ind w:left="57" w:hanging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введения и реализации обновлённого ФГОС ООО» 2022г.</w:t>
            </w:r>
          </w:p>
        </w:tc>
        <w:tc>
          <w:tcPr>
            <w:tcW w:w="506" w:type="pct"/>
          </w:tcPr>
          <w:p w:rsidR="00CF25FE" w:rsidRDefault="00CF25FE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</w:tcPr>
          <w:p w:rsidR="00CF25FE" w:rsidRDefault="002E5DEA">
            <w:pPr>
              <w:pStyle w:val="aa"/>
              <w:rPr>
                <w:rFonts w:ascii="PT Serif" w:hAnsi="PT Serif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sz w:val="20"/>
                <w:szCs w:val="20"/>
                <w:lang w:eastAsia="ru-RU"/>
              </w:rPr>
              <w:t xml:space="preserve">36 </w:t>
            </w:r>
            <w:r>
              <w:rPr>
                <w:rFonts w:ascii="PT Serif" w:hAnsi="PT Serif"/>
                <w:sz w:val="20"/>
                <w:szCs w:val="20"/>
                <w:lang w:eastAsia="ru-RU"/>
              </w:rPr>
              <w:lastRenderedPageBreak/>
              <w:t>лет</w:t>
            </w:r>
          </w:p>
        </w:tc>
        <w:tc>
          <w:tcPr>
            <w:tcW w:w="533" w:type="pct"/>
          </w:tcPr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lastRenderedPageBreak/>
              <w:t>36 лет</w:t>
            </w:r>
          </w:p>
        </w:tc>
        <w:tc>
          <w:tcPr>
            <w:tcW w:w="404" w:type="pct"/>
          </w:tcPr>
          <w:p w:rsidR="00CF25FE" w:rsidRDefault="002E5DEA">
            <w:pPr>
              <w:pStyle w:val="aa"/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t>ООП ООО</w:t>
            </w:r>
          </w:p>
          <w:p w:rsidR="00CF25FE" w:rsidRDefault="002E5DEA">
            <w:pPr>
              <w:pStyle w:val="aa"/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erif" w:hAnsi="PT Serif"/>
                <w:color w:val="000000"/>
                <w:sz w:val="20"/>
                <w:szCs w:val="20"/>
                <w:lang w:eastAsia="ru-RU"/>
              </w:rPr>
              <w:lastRenderedPageBreak/>
              <w:t>ООП СОО</w:t>
            </w:r>
          </w:p>
        </w:tc>
      </w:tr>
    </w:tbl>
    <w:p w:rsidR="00CF25FE" w:rsidRDefault="00CF25FE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</w:p>
    <w:p w:rsidR="00CF25FE" w:rsidRDefault="00CF25FE"/>
    <w:sectPr w:rsidR="00CF25FE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AA"/>
    <w:multiLevelType w:val="multilevel"/>
    <w:tmpl w:val="E7E85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1972CAD"/>
    <w:multiLevelType w:val="multilevel"/>
    <w:tmpl w:val="426EF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FE"/>
    <w:rsid w:val="002E5DEA"/>
    <w:rsid w:val="00C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15096"/>
    <w:rPr>
      <w:rFonts w:ascii="Segoe UI" w:hAnsi="Segoe UI" w:cs="Segoe UI"/>
      <w:sz w:val="18"/>
      <w:szCs w:val="18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wmi-callto">
    <w:name w:val="wmi-callto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544B2E"/>
  </w:style>
  <w:style w:type="paragraph" w:styleId="ab">
    <w:name w:val="Balloon Text"/>
    <w:basedOn w:val="a"/>
    <w:uiPriority w:val="99"/>
    <w:semiHidden/>
    <w:unhideWhenUsed/>
    <w:qFormat/>
    <w:rsid w:val="00215096"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f0">
    <w:name w:val="Table Grid"/>
    <w:basedOn w:val="a1"/>
    <w:uiPriority w:val="59"/>
    <w:rsid w:val="00340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15096"/>
    <w:rPr>
      <w:rFonts w:ascii="Segoe UI" w:hAnsi="Segoe UI" w:cs="Segoe UI"/>
      <w:sz w:val="18"/>
      <w:szCs w:val="18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wmi-callto">
    <w:name w:val="wmi-callto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544B2E"/>
  </w:style>
  <w:style w:type="paragraph" w:styleId="ab">
    <w:name w:val="Balloon Text"/>
    <w:basedOn w:val="a"/>
    <w:uiPriority w:val="99"/>
    <w:semiHidden/>
    <w:unhideWhenUsed/>
    <w:qFormat/>
    <w:rsid w:val="00215096"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f0">
    <w:name w:val="Table Grid"/>
    <w:basedOn w:val="a1"/>
    <w:uiPriority w:val="59"/>
    <w:rsid w:val="00340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DD33-4E48-46D3-AD0E-87FA83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1429</Words>
  <Characters>8146</Characters>
  <Application>Microsoft Office Word</Application>
  <DocSecurity>0</DocSecurity>
  <Lines>67</Lines>
  <Paragraphs>19</Paragraphs>
  <ScaleCrop>false</ScaleCrop>
  <Company>СОШ № 27, г. Рыбинск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Пользователь</cp:lastModifiedBy>
  <cp:revision>18</cp:revision>
  <dcterms:created xsi:type="dcterms:W3CDTF">2025-10-27T08:23:00Z</dcterms:created>
  <dcterms:modified xsi:type="dcterms:W3CDTF">2025-11-12T17:11:00Z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СОШ № 27, г. Рыбинск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