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033F" w14:textId="02F2233B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</w:t>
      </w:r>
      <w:r w:rsidR="00755F71">
        <w:rPr>
          <w:rFonts w:cs="Times New Roman"/>
          <w:b/>
          <w:sz w:val="28"/>
          <w:szCs w:val="28"/>
        </w:rPr>
        <w:t>Центра развития реб</w:t>
      </w:r>
      <w:r w:rsidR="005A36F2">
        <w:rPr>
          <w:rFonts w:cs="Times New Roman"/>
          <w:b/>
          <w:sz w:val="28"/>
          <w:szCs w:val="28"/>
        </w:rPr>
        <w:t>ё</w:t>
      </w:r>
      <w:r w:rsidR="00755F71">
        <w:rPr>
          <w:rFonts w:cs="Times New Roman"/>
          <w:b/>
          <w:sz w:val="28"/>
          <w:szCs w:val="28"/>
        </w:rPr>
        <w:t xml:space="preserve">нка </w:t>
      </w:r>
      <w:r w:rsidR="005A36F2">
        <w:rPr>
          <w:rFonts w:cs="Times New Roman"/>
          <w:b/>
          <w:sz w:val="28"/>
          <w:szCs w:val="28"/>
        </w:rPr>
        <w:t>–</w:t>
      </w:r>
      <w:r w:rsidR="00755F71">
        <w:rPr>
          <w:rFonts w:cs="Times New Roman"/>
          <w:b/>
          <w:sz w:val="28"/>
          <w:szCs w:val="28"/>
        </w:rPr>
        <w:t xml:space="preserve"> </w:t>
      </w:r>
      <w:r w:rsidR="005A36F2">
        <w:rPr>
          <w:rFonts w:cs="Times New Roman"/>
          <w:b/>
          <w:sz w:val="28"/>
          <w:szCs w:val="28"/>
        </w:rPr>
        <w:t>детский сад «Борковский»</w:t>
      </w:r>
    </w:p>
    <w:tbl>
      <w:tblPr>
        <w:tblStyle w:val="a3"/>
        <w:tblW w:w="5155" w:type="pct"/>
        <w:tblInd w:w="-459" w:type="dxa"/>
        <w:tblLook w:val="04A0" w:firstRow="1" w:lastRow="0" w:firstColumn="1" w:lastColumn="0" w:noHBand="0" w:noVBand="1"/>
      </w:tblPr>
      <w:tblGrid>
        <w:gridCol w:w="1393"/>
        <w:gridCol w:w="1175"/>
        <w:gridCol w:w="1342"/>
        <w:gridCol w:w="1949"/>
        <w:gridCol w:w="869"/>
        <w:gridCol w:w="869"/>
        <w:gridCol w:w="1474"/>
        <w:gridCol w:w="1682"/>
        <w:gridCol w:w="1338"/>
        <w:gridCol w:w="1766"/>
        <w:gridCol w:w="1388"/>
      </w:tblGrid>
      <w:tr w:rsidR="000952FD" w:rsidRPr="00755F71" w14:paraId="38A9E11B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0952FD" w14:paraId="3498061E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C15" w14:textId="77777777" w:rsidR="009510FB" w:rsidRPr="007054D6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7054D6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Гладкова Юлия Сергеевна</w:t>
            </w:r>
          </w:p>
          <w:p w14:paraId="682D8EA4" w14:textId="1D7EB906" w:rsidR="007C1C39" w:rsidRPr="009510FB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5E4" w14:textId="3FE0B69E" w:rsidR="007C1C39" w:rsidRDefault="009C72E9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9510FB">
              <w:rPr>
                <w:lang w:eastAsia="ru-RU"/>
              </w:rPr>
              <w:t>оспитатель</w:t>
            </w:r>
          </w:p>
          <w:p w14:paraId="36C60E82" w14:textId="3F095FCF" w:rsidR="009C72E9" w:rsidRDefault="009C72E9" w:rsidP="009C72E9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(высшая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атегория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E67" w14:textId="7C7F487D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F92A" w14:textId="77777777" w:rsidR="009510FB" w:rsidRPr="00CB2B42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Рыбинский  педагогический колледж, 2002 г</w:t>
            </w:r>
          </w:p>
          <w:p w14:paraId="4A4A9D2B" w14:textId="77777777" w:rsidR="009510FB" w:rsidRPr="00CB2B42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специальность: Дошкольное воспитание</w:t>
            </w:r>
          </w:p>
          <w:p w14:paraId="56086137" w14:textId="2B7C5D74" w:rsidR="007C1C39" w:rsidRDefault="009510FB" w:rsidP="009510FB">
            <w:pPr>
              <w:pStyle w:val="a4"/>
              <w:rPr>
                <w:color w:val="000000"/>
                <w:lang w:eastAsia="ru-RU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квалификация: воспитатель детского сада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5D19F505" w:rsidR="007C1C39" w:rsidRPr="009510FB" w:rsidRDefault="009510F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9510FB">
              <w:rPr>
                <w:rFonts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47D99E67" w:rsidR="007C1C39" w:rsidRPr="009510FB" w:rsidRDefault="009510F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9510FB">
              <w:rPr>
                <w:rFonts w:cs="Times New Roman"/>
                <w:bCs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5CA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КПК «Оказание первой помощи»</w:t>
            </w:r>
          </w:p>
          <w:p w14:paraId="0B4F24B9" w14:textId="77777777" w:rsidR="009510FB" w:rsidRDefault="009510FB" w:rsidP="009510FB">
            <w:pPr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ООО «Региональный центр повышения квалификации»</w:t>
            </w:r>
            <w:r>
              <w:rPr>
                <w:rFonts w:cs="Times New Roman"/>
                <w:szCs w:val="24"/>
              </w:rPr>
              <w:t xml:space="preserve"> </w:t>
            </w:r>
            <w:r w:rsidRPr="00F34828">
              <w:rPr>
                <w:rFonts w:cs="Times New Roman"/>
                <w:szCs w:val="24"/>
              </w:rPr>
              <w:t xml:space="preserve">г. </w:t>
            </w:r>
            <w:r>
              <w:rPr>
                <w:rFonts w:cs="Times New Roman"/>
                <w:szCs w:val="24"/>
              </w:rPr>
              <w:t>Рязань, 16 часов, 2024.</w:t>
            </w:r>
          </w:p>
          <w:p w14:paraId="7640749E" w14:textId="77777777" w:rsidR="009510FB" w:rsidRDefault="009510FB" w:rsidP="009510FB">
            <w:pPr>
              <w:rPr>
                <w:rFonts w:cs="Times New Roman"/>
                <w:szCs w:val="24"/>
              </w:rPr>
            </w:pPr>
          </w:p>
          <w:p w14:paraId="21C6C012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</w:p>
          <w:p w14:paraId="60C330F4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КПК «Музейная </w:t>
            </w:r>
            <w:r>
              <w:rPr>
                <w:rFonts w:ascii="Times New Roman CYR" w:hAnsi="Times New Roman CYR" w:cs="Times New Roman CYR"/>
                <w:szCs w:val="24"/>
              </w:rPr>
              <w:lastRenderedPageBreak/>
              <w:t>педагогика как одно из условий реализации ФГОС» АНО ДПО «</w:t>
            </w:r>
            <w:proofErr w:type="spellStart"/>
            <w:r>
              <w:rPr>
                <w:rFonts w:ascii="Times New Roman CYR" w:hAnsi="Times New Roman CYR" w:cs="Times New Roman CYR"/>
                <w:szCs w:val="24"/>
              </w:rPr>
              <w:t>ЛингваНова</w:t>
            </w:r>
            <w:proofErr w:type="spellEnd"/>
            <w:r>
              <w:rPr>
                <w:rFonts w:ascii="Times New Roman CYR" w:hAnsi="Times New Roman CYR" w:cs="Times New Roman CYR"/>
                <w:szCs w:val="24"/>
              </w:rPr>
              <w:t>» 2024</w:t>
            </w:r>
          </w:p>
          <w:p w14:paraId="3B39E63E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</w:p>
          <w:p w14:paraId="3742BE0D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</w:p>
          <w:p w14:paraId="1681D749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КПК «Проектирование и организация дополнительного образования и кружковой деятельности по образовательным областям в соответствии с ФОП ДО и ФОП НОО» 72 часа, АНО ДПО «</w:t>
            </w:r>
            <w:proofErr w:type="spellStart"/>
            <w:r>
              <w:rPr>
                <w:rFonts w:ascii="Times New Roman CYR" w:hAnsi="Times New Roman CYR" w:cs="Times New Roman CYR"/>
                <w:szCs w:val="24"/>
              </w:rPr>
              <w:t>ЛингваНова</w:t>
            </w:r>
            <w:proofErr w:type="spellEnd"/>
            <w:r>
              <w:rPr>
                <w:rFonts w:ascii="Times New Roman CYR" w:hAnsi="Times New Roman CYR" w:cs="Times New Roman CYR"/>
                <w:szCs w:val="24"/>
              </w:rPr>
              <w:t xml:space="preserve">» 2024 </w:t>
            </w:r>
          </w:p>
          <w:p w14:paraId="0E2CC7D7" w14:textId="77777777" w:rsidR="009510FB" w:rsidRDefault="009510FB" w:rsidP="009510FB">
            <w:pPr>
              <w:rPr>
                <w:rFonts w:ascii="Times New Roman CYR" w:hAnsi="Times New Roman CYR" w:cs="Times New Roman CYR"/>
                <w:szCs w:val="24"/>
              </w:rPr>
            </w:pPr>
          </w:p>
          <w:p w14:paraId="66FB3F0C" w14:textId="748516A7" w:rsidR="009510FB" w:rsidRDefault="009510FB" w:rsidP="009510FB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КПК «</w:t>
            </w:r>
            <w:r w:rsidRPr="00E72AD9">
              <w:rPr>
                <w:rFonts w:cs="Times New Roman"/>
                <w:szCs w:val="24"/>
              </w:rPr>
              <w:t xml:space="preserve">Проектирование и </w:t>
            </w:r>
            <w:r w:rsidRPr="00E72AD9">
              <w:rPr>
                <w:rFonts w:cs="Times New Roman"/>
                <w:szCs w:val="24"/>
              </w:rPr>
              <w:lastRenderedPageBreak/>
              <w:t xml:space="preserve">организация дополнительного образования  и кружковой деятельности по образовательным областям в соответствии с ФОП </w:t>
            </w:r>
            <w:proofErr w:type="gramStart"/>
            <w:r w:rsidRPr="00E72AD9">
              <w:rPr>
                <w:rFonts w:cs="Times New Roman"/>
                <w:szCs w:val="24"/>
              </w:rPr>
              <w:t>ДО</w:t>
            </w:r>
            <w:proofErr w:type="gramEnd"/>
            <w:r w:rsidRPr="00E72AD9">
              <w:rPr>
                <w:rFonts w:cs="Times New Roman"/>
                <w:szCs w:val="24"/>
              </w:rPr>
              <w:t xml:space="preserve"> и ФОП НОО</w:t>
            </w:r>
            <w:r>
              <w:rPr>
                <w:rFonts w:cs="Times New Roman"/>
                <w:szCs w:val="24"/>
              </w:rPr>
              <w:t xml:space="preserve">», </w:t>
            </w:r>
            <w:proofErr w:type="gramStart"/>
            <w:r>
              <w:rPr>
                <w:rFonts w:cs="Times New Roman"/>
              </w:rPr>
              <w:t>Центр</w:t>
            </w:r>
            <w:proofErr w:type="gramEnd"/>
            <w:r>
              <w:rPr>
                <w:rFonts w:cs="Times New Roman"/>
              </w:rPr>
              <w:t xml:space="preserve"> онлайн-обучения Всероссийского форума «Педагоги России: инновации в образовании»,71 часа, 2025</w:t>
            </w:r>
          </w:p>
          <w:p w14:paraId="4FAE9530" w14:textId="77777777" w:rsidR="009510FB" w:rsidRDefault="009510FB" w:rsidP="009510FB">
            <w:pPr>
              <w:rPr>
                <w:rFonts w:cs="Times New Roman"/>
              </w:rPr>
            </w:pPr>
          </w:p>
          <w:p w14:paraId="779E2681" w14:textId="4BC16A53" w:rsidR="009510FB" w:rsidRPr="00E72AD9" w:rsidRDefault="009510FB" w:rsidP="009510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КПК «Музейная педагогика как одно из условий реализации ФГОС», </w:t>
            </w:r>
            <w:r>
              <w:rPr>
                <w:rFonts w:cs="Times New Roman"/>
              </w:rPr>
              <w:lastRenderedPageBreak/>
              <w:t>Центр онлайн-обучения Всероссийского форума «Педагоги России: инновации в образовании», 36 часов, 2025</w:t>
            </w:r>
          </w:p>
          <w:p w14:paraId="0131BAB8" w14:textId="745859F0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A57" w14:textId="77777777" w:rsidR="009510FB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 xml:space="preserve">ЧОУДПО «Институт переподготовки и повышения квалификации» </w:t>
            </w:r>
          </w:p>
          <w:p w14:paraId="3079993A" w14:textId="77777777" w:rsidR="009510FB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Диплом о профессиональной переподготовке 2021 год</w:t>
            </w:r>
          </w:p>
          <w:p w14:paraId="43F815F2" w14:textId="77777777" w:rsidR="009510FB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квалификация: музыкальный руководитель</w:t>
            </w:r>
          </w:p>
          <w:p w14:paraId="1F6EB085" w14:textId="77777777" w:rsidR="009510FB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  <w:p w14:paraId="74769C5B" w14:textId="77777777" w:rsidR="009510FB" w:rsidRDefault="009510FB" w:rsidP="009510FB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  <w:p w14:paraId="6BD4E5E1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2B3" w14:textId="77777777" w:rsidR="007C1C39" w:rsidRDefault="009C72E9" w:rsidP="00DF4A8C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lastRenderedPageBreak/>
              <w:t>общий стаж 27 года</w:t>
            </w:r>
          </w:p>
          <w:p w14:paraId="55640256" w14:textId="77777777" w:rsidR="00DF4A8C" w:rsidRDefault="00DF4A8C" w:rsidP="00DF4A8C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78BA77C1" w14:textId="77777777" w:rsidR="00DF4A8C" w:rsidRDefault="00DF4A8C" w:rsidP="00DF4A8C">
            <w:pPr>
              <w:spacing w:line="252" w:lineRule="atLeast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8C702A">
              <w:rPr>
                <w:rFonts w:eastAsia="Times New Roman" w:cs="Times New Roman"/>
                <w:bCs/>
                <w:color w:val="000000"/>
                <w:szCs w:val="24"/>
              </w:rPr>
              <w:t>педагогический стаж</w:t>
            </w:r>
            <w:r>
              <w:rPr>
                <w:rFonts w:eastAsia="Times New Roman" w:cs="Times New Roman"/>
                <w:bCs/>
                <w:color w:val="000000"/>
                <w:szCs w:val="24"/>
              </w:rPr>
              <w:t xml:space="preserve"> 27 </w:t>
            </w:r>
          </w:p>
          <w:p w14:paraId="6183DC0D" w14:textId="44F1E49D" w:rsidR="00DF4A8C" w:rsidRDefault="00DF4A8C" w:rsidP="00DF4A8C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7777777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8EF" w14:textId="598560EE" w:rsidR="007C1C39" w:rsidRDefault="008C2A37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="000952FD">
              <w:rPr>
                <w:color w:val="000000"/>
                <w:lang w:eastAsia="ru-RU"/>
              </w:rPr>
              <w:t>сновная о</w:t>
            </w:r>
            <w:r>
              <w:rPr>
                <w:color w:val="000000"/>
                <w:lang w:eastAsia="ru-RU"/>
              </w:rPr>
              <w:t>бразовательная программа дошкольного образования</w:t>
            </w:r>
          </w:p>
        </w:tc>
      </w:tr>
      <w:tr w:rsidR="000952FD" w14:paraId="121C4D74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A02" w14:textId="77777777" w:rsidR="007054D6" w:rsidRPr="00CB2B42" w:rsidRDefault="007054D6" w:rsidP="007054D6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lastRenderedPageBreak/>
              <w:t>Удоденко</w:t>
            </w:r>
            <w:proofErr w:type="spellEnd"/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Ирина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Петровна</w:t>
            </w:r>
          </w:p>
          <w:p w14:paraId="472F76B4" w14:textId="7FBACB3E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9A1" w14:textId="0D701953" w:rsidR="007C1C39" w:rsidRDefault="009C72E9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7054D6">
              <w:rPr>
                <w:color w:val="000000"/>
                <w:lang w:eastAsia="ru-RU"/>
              </w:rPr>
              <w:t>оспитатель</w:t>
            </w:r>
          </w:p>
          <w:p w14:paraId="02E9AE03" w14:textId="2088394E" w:rsidR="009C72E9" w:rsidRDefault="009C72E9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(высшая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атегория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A" w14:textId="134030AC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EFB" w14:textId="77777777" w:rsidR="007054D6" w:rsidRPr="00CB2B42" w:rsidRDefault="007054D6" w:rsidP="007054D6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Воронежский государственный педагогический университет, 2008г.</w:t>
            </w:r>
          </w:p>
          <w:p w14:paraId="382289AE" w14:textId="77777777" w:rsidR="007054D6" w:rsidRPr="00CB2B42" w:rsidRDefault="007054D6" w:rsidP="007054D6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специальность: русский язык и литература</w:t>
            </w:r>
          </w:p>
          <w:p w14:paraId="3ABB084C" w14:textId="2008B3DA" w:rsidR="007C1C39" w:rsidRDefault="007054D6" w:rsidP="007054D6">
            <w:pPr>
              <w:pStyle w:val="a4"/>
              <w:rPr>
                <w:color w:val="000000"/>
                <w:lang w:eastAsia="ru-RU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квалификация: учитель русского языка и литературы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72A" w14:textId="77777777" w:rsidR="007054D6" w:rsidRDefault="007054D6" w:rsidP="007054D6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КПК «Оказание первой помощи»</w:t>
            </w:r>
          </w:p>
          <w:p w14:paraId="6E17A57F" w14:textId="03969CE0" w:rsidR="007C1C39" w:rsidRDefault="007054D6" w:rsidP="007054D6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ООО «Региональный центр повышения квалификации»</w:t>
            </w:r>
            <w:r>
              <w:rPr>
                <w:rFonts w:cs="Times New Roman"/>
                <w:szCs w:val="24"/>
              </w:rPr>
              <w:t xml:space="preserve"> </w:t>
            </w:r>
            <w:r w:rsidRPr="00F34828">
              <w:rPr>
                <w:rFonts w:cs="Times New Roman"/>
                <w:szCs w:val="24"/>
              </w:rPr>
              <w:t xml:space="preserve">г. </w:t>
            </w:r>
            <w:r>
              <w:rPr>
                <w:rFonts w:cs="Times New Roman"/>
                <w:szCs w:val="24"/>
              </w:rPr>
              <w:t>Рязань, 16 часов, 11.03.2024.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19C" w14:textId="77777777" w:rsidR="002465B6" w:rsidRDefault="002465B6" w:rsidP="002465B6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ЧОУДПО «Институт переподготовки и повышения квалификации» </w:t>
            </w:r>
          </w:p>
          <w:p w14:paraId="4CCA2920" w14:textId="77777777" w:rsidR="002465B6" w:rsidRDefault="002465B6" w:rsidP="002465B6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Диплом о профессиональной переподготовке 2021 год</w:t>
            </w:r>
          </w:p>
          <w:p w14:paraId="1C34FD76" w14:textId="02988719" w:rsidR="007C1C39" w:rsidRDefault="002465B6" w:rsidP="002465B6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квалификация: музыкальный руководитель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A4C" w14:textId="77777777" w:rsidR="007C1C39" w:rsidRDefault="003455C6">
            <w:pPr>
              <w:pStyle w:val="a4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общий стаж 17 лет</w:t>
            </w:r>
          </w:p>
          <w:p w14:paraId="43F159F0" w14:textId="77777777" w:rsidR="003455C6" w:rsidRDefault="003455C6">
            <w:pPr>
              <w:pStyle w:val="a4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37EC692A" w14:textId="1D142E59" w:rsidR="003455C6" w:rsidRDefault="003455C6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педагогический 16 лет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7777777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2C" w14:textId="218CD8C6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0952FD" w14:paraId="75CC8B1A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7E23" w14:textId="77777777" w:rsidR="00456128" w:rsidRPr="00CB2B42" w:rsidRDefault="00456128" w:rsidP="00456128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Фуркайло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Ольга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Витальевна</w:t>
            </w:r>
          </w:p>
          <w:p w14:paraId="62D42505" w14:textId="7C95C54A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956" w14:textId="77777777" w:rsidR="009C72E9" w:rsidRDefault="009C72E9" w:rsidP="008727F0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Воспитатель</w:t>
            </w:r>
          </w:p>
          <w:p w14:paraId="408355A2" w14:textId="23E852A1" w:rsidR="009C72E9" w:rsidRDefault="009C72E9" w:rsidP="009C72E9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 xml:space="preserve">(первая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атегория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3F640EBA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DE2" w14:textId="77777777" w:rsidR="00456128" w:rsidRPr="00CB2B42" w:rsidRDefault="00456128" w:rsidP="00456128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ЯГПУ им</w:t>
            </w:r>
            <w:r>
              <w:rPr>
                <w:rFonts w:eastAsia="Times New Roman" w:cs="Times New Roman"/>
                <w:color w:val="000000"/>
                <w:szCs w:val="24"/>
              </w:rPr>
              <w:t>. К.Д.</w:t>
            </w:r>
            <w:r w:rsidRPr="00CB2B42">
              <w:rPr>
                <w:rFonts w:eastAsia="Times New Roman" w:cs="Times New Roman"/>
                <w:color w:val="000000"/>
                <w:szCs w:val="24"/>
              </w:rPr>
              <w:t>Ушинского,1998</w:t>
            </w:r>
          </w:p>
          <w:p w14:paraId="01C036D3" w14:textId="77777777" w:rsidR="00456128" w:rsidRPr="00CB2B42" w:rsidRDefault="00456128" w:rsidP="00456128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специальность: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color w:val="000000"/>
                <w:szCs w:val="24"/>
              </w:rPr>
              <w:t>филология</w:t>
            </w:r>
          </w:p>
          <w:p w14:paraId="4603E989" w14:textId="77777777" w:rsidR="00456128" w:rsidRDefault="00456128" w:rsidP="00456128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 xml:space="preserve">квалификация: учитель </w:t>
            </w:r>
            <w:r w:rsidRPr="00CB2B42">
              <w:rPr>
                <w:rFonts w:eastAsia="Times New Roman" w:cs="Times New Roman"/>
                <w:color w:val="000000"/>
                <w:szCs w:val="24"/>
              </w:rPr>
              <w:lastRenderedPageBreak/>
              <w:t>немецкого, русского языков и литературы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14:paraId="28A95AA4" w14:textId="125E1BFA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EC7" w14:textId="77777777" w:rsidR="00246634" w:rsidRDefault="00246634" w:rsidP="00246634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КПК «Оказание первой помощи»</w:t>
            </w:r>
          </w:p>
          <w:p w14:paraId="10F963B7" w14:textId="2E0D4504" w:rsidR="009C72E9" w:rsidRDefault="00246634" w:rsidP="00246634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ООО «Региональный центр </w:t>
            </w:r>
            <w:r>
              <w:rPr>
                <w:rFonts w:ascii="Times New Roman CYR" w:hAnsi="Times New Roman CYR" w:cs="Times New Roman CYR"/>
                <w:szCs w:val="24"/>
              </w:rPr>
              <w:lastRenderedPageBreak/>
              <w:t>повышения квалификации»</w:t>
            </w:r>
            <w:r>
              <w:rPr>
                <w:rFonts w:cs="Times New Roman"/>
                <w:szCs w:val="24"/>
              </w:rPr>
              <w:t xml:space="preserve"> </w:t>
            </w:r>
            <w:r w:rsidRPr="00F34828">
              <w:rPr>
                <w:rFonts w:cs="Times New Roman"/>
                <w:szCs w:val="24"/>
              </w:rPr>
              <w:t xml:space="preserve">г. </w:t>
            </w:r>
            <w:r>
              <w:rPr>
                <w:rFonts w:cs="Times New Roman"/>
                <w:szCs w:val="24"/>
              </w:rPr>
              <w:t>Рязань, 16 часов, 11.03.2024.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214" w14:textId="77777777" w:rsidR="009C72E9" w:rsidRDefault="003455C6" w:rsidP="003455C6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общий стаж 27 года</w:t>
            </w:r>
          </w:p>
          <w:p w14:paraId="00AB90A9" w14:textId="77777777" w:rsidR="003455C6" w:rsidRDefault="003455C6" w:rsidP="003455C6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3F2FE50D" w14:textId="06C2F7DD" w:rsidR="003455C6" w:rsidRDefault="003455C6" w:rsidP="003455C6">
            <w:pPr>
              <w:pStyle w:val="a4"/>
              <w:jc w:val="center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педагогический 27 лет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FD0" w14:textId="3C13FD97" w:rsidR="009C72E9" w:rsidRDefault="009C72E9">
            <w:pPr>
              <w:pStyle w:val="a4"/>
              <w:rPr>
                <w:rFonts w:ascii="Arial" w:hAnsi="Arial" w:cs="Arial"/>
                <w:color w:val="222222"/>
                <w:sz w:val="33"/>
                <w:szCs w:val="33"/>
                <w:lang w:eastAsia="ru-RU"/>
              </w:rPr>
            </w:pPr>
          </w:p>
        </w:tc>
      </w:tr>
      <w:tr w:rsidR="000952FD" w14:paraId="78B3C25C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E05" w14:textId="77777777" w:rsidR="004A750C" w:rsidRDefault="004A750C" w:rsidP="004A750C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lastRenderedPageBreak/>
              <w:t>Смирнова Екатерина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Михайловна</w:t>
            </w:r>
          </w:p>
          <w:p w14:paraId="2374EC48" w14:textId="57993F2D" w:rsidR="00441534" w:rsidRDefault="00441534" w:rsidP="004A750C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(внешний совместитель 0,15 ставки)</w:t>
            </w:r>
          </w:p>
          <w:p w14:paraId="43015BA8" w14:textId="301B1D1F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AD2" w14:textId="77777777" w:rsidR="009C72E9" w:rsidRDefault="004B797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Учитель-логопед</w:t>
            </w:r>
          </w:p>
          <w:p w14:paraId="5FD1E587" w14:textId="321E95D7" w:rsidR="004B797F" w:rsidRDefault="004B797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(первая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атегория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062AB980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AFA" w14:textId="77777777" w:rsidR="004A750C" w:rsidRPr="00CB2B42" w:rsidRDefault="004A750C" w:rsidP="004A750C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ЯГПУ им.</w:t>
            </w:r>
            <w:r>
              <w:rPr>
                <w:rFonts w:eastAsia="Times New Roman" w:cs="Times New Roman"/>
                <w:color w:val="000000"/>
                <w:szCs w:val="24"/>
              </w:rPr>
              <w:t>К.Д.</w:t>
            </w:r>
            <w:r w:rsidRPr="00CB2B42">
              <w:rPr>
                <w:rFonts w:eastAsia="Times New Roman" w:cs="Times New Roman"/>
                <w:color w:val="000000"/>
                <w:szCs w:val="24"/>
              </w:rPr>
              <w:t>Ушинского,2002</w:t>
            </w:r>
          </w:p>
          <w:p w14:paraId="4926B9F6" w14:textId="77777777" w:rsidR="004A750C" w:rsidRPr="00CB2B42" w:rsidRDefault="004A750C" w:rsidP="004A750C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 xml:space="preserve"> специальность: </w:t>
            </w:r>
          </w:p>
          <w:p w14:paraId="6DB8F6FE" w14:textId="77777777" w:rsidR="004A750C" w:rsidRPr="00CB2B42" w:rsidRDefault="004A750C" w:rsidP="004A750C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дошкольной педагогики и психологии</w:t>
            </w:r>
          </w:p>
          <w:p w14:paraId="6BE86C4D" w14:textId="77777777" w:rsidR="004A750C" w:rsidRPr="00CB2B42" w:rsidRDefault="004A750C" w:rsidP="004A750C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квалификация:</w:t>
            </w:r>
          </w:p>
          <w:p w14:paraId="4254967D" w14:textId="4E8FB3E4" w:rsidR="009C72E9" w:rsidRDefault="004A750C" w:rsidP="004A750C">
            <w:pPr>
              <w:pStyle w:val="a4"/>
              <w:rPr>
                <w:lang w:eastAsia="ru-RU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824F" w14:textId="6E07A3E4" w:rsidR="009C72E9" w:rsidRDefault="003455C6" w:rsidP="003455C6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общий стаж 27 лет</w:t>
            </w:r>
          </w:p>
          <w:p w14:paraId="67C8385B" w14:textId="6F05D4CE" w:rsidR="003455C6" w:rsidRDefault="003455C6" w:rsidP="003455C6">
            <w:pPr>
              <w:pStyle w:val="a4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педагогический 27 лет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18BEB247" w:rsidR="009C72E9" w:rsidRDefault="009C72E9">
            <w:pPr>
              <w:pStyle w:val="a4"/>
              <w:rPr>
                <w:lang w:eastAsia="ru-RU"/>
              </w:rPr>
            </w:pPr>
          </w:p>
        </w:tc>
      </w:tr>
      <w:tr w:rsidR="000952FD" w14:paraId="79735861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082" w14:textId="77777777" w:rsidR="00A2020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Карпович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ксана</w:t>
            </w:r>
            <w:r w:rsidRPr="00CB2B42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Борисовна</w:t>
            </w:r>
          </w:p>
          <w:p w14:paraId="2F4F963E" w14:textId="1B439674" w:rsidR="00441534" w:rsidRPr="00CB2B42" w:rsidRDefault="00441534" w:rsidP="00A20202">
            <w:pPr>
              <w:spacing w:line="252" w:lineRule="atLeast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(внешний совместитель 0,25 ставки)</w:t>
            </w:r>
          </w:p>
          <w:p w14:paraId="23344247" w14:textId="1113728F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67E" w14:textId="77777777" w:rsidR="009C72E9" w:rsidRDefault="0051562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Инструктор по физкультуре</w:t>
            </w:r>
          </w:p>
          <w:p w14:paraId="17310A01" w14:textId="59F54577" w:rsidR="0051562C" w:rsidRDefault="0051562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(высшая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атегория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6EE" w14:textId="14030086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09C" w14:textId="77777777" w:rsidR="00A20202" w:rsidRPr="00CB2B4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ЯГПУ им.</w:t>
            </w:r>
            <w:r>
              <w:rPr>
                <w:rFonts w:eastAsia="Times New Roman" w:cs="Times New Roman"/>
                <w:color w:val="000000"/>
                <w:szCs w:val="24"/>
              </w:rPr>
              <w:t>К.Д.</w:t>
            </w:r>
            <w:r w:rsidRPr="00CB2B42">
              <w:rPr>
                <w:rFonts w:eastAsia="Times New Roman" w:cs="Times New Roman"/>
                <w:color w:val="000000"/>
                <w:szCs w:val="24"/>
              </w:rPr>
              <w:t>Ушинского,19</w:t>
            </w:r>
            <w:r>
              <w:rPr>
                <w:rFonts w:eastAsia="Times New Roman" w:cs="Times New Roman"/>
                <w:color w:val="000000"/>
                <w:szCs w:val="24"/>
              </w:rPr>
              <w:t>97</w:t>
            </w:r>
          </w:p>
          <w:p w14:paraId="0466BBD4" w14:textId="77777777" w:rsidR="00A2020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CB2B42">
              <w:rPr>
                <w:rFonts w:eastAsia="Times New Roman" w:cs="Times New Roman"/>
                <w:color w:val="000000"/>
                <w:szCs w:val="24"/>
              </w:rPr>
              <w:t>специальность: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физическая культура</w:t>
            </w:r>
          </w:p>
          <w:p w14:paraId="74406E9B" w14:textId="77777777" w:rsidR="00A2020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  <w:p w14:paraId="59FFFCCF" w14:textId="3875A335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7AA" w14:textId="2727AF1D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201" w14:textId="28630EB6" w:rsidR="009C72E9" w:rsidRDefault="00441534" w:rsidP="003455C6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общий стаж 35</w:t>
            </w:r>
            <w:r w:rsidR="003455C6">
              <w:rPr>
                <w:rFonts w:eastAsia="Times New Roman" w:cs="Times New Roman"/>
                <w:bCs/>
                <w:color w:val="000000"/>
                <w:szCs w:val="24"/>
              </w:rPr>
              <w:t xml:space="preserve"> лет</w:t>
            </w:r>
          </w:p>
          <w:p w14:paraId="0035205A" w14:textId="77777777" w:rsidR="003455C6" w:rsidRDefault="003455C6" w:rsidP="003455C6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5BE6AB04" w14:textId="1126C3F6" w:rsidR="003455C6" w:rsidRDefault="003455C6" w:rsidP="003455C6">
            <w:pPr>
              <w:pStyle w:val="a4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педагогический 35 лет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FEF" w14:textId="1B38FBE4" w:rsidR="009C72E9" w:rsidRDefault="009C72E9">
            <w:pPr>
              <w:pStyle w:val="a4"/>
              <w:rPr>
                <w:lang w:eastAsia="ru-RU"/>
              </w:rPr>
            </w:pPr>
          </w:p>
        </w:tc>
      </w:tr>
      <w:tr w:rsidR="000952FD" w14:paraId="0F316971" w14:textId="77777777" w:rsidTr="00DF4A8C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07E" w14:textId="4832A51E" w:rsidR="00A20202" w:rsidRPr="00C37334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C37334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Гришуткина</w:t>
            </w:r>
            <w:proofErr w:type="spellEnd"/>
            <w:r w:rsidRPr="00C37334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Юлия Николаевна</w:t>
            </w:r>
          </w:p>
          <w:p w14:paraId="59128928" w14:textId="0AEF9006" w:rsidR="009C72E9" w:rsidRDefault="00441534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C37334">
              <w:rPr>
                <w:rFonts w:eastAsia="Times New Roman" w:cs="Times New Roman"/>
                <w:b/>
                <w:szCs w:val="24"/>
                <w:lang w:eastAsia="ru-RU"/>
              </w:rPr>
              <w:t xml:space="preserve"> (0,25 ставки)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8F8" w14:textId="77777777" w:rsidR="009C72E9" w:rsidRDefault="0051562C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Педагог-психолог</w:t>
            </w:r>
          </w:p>
          <w:p w14:paraId="3724B067" w14:textId="444302E6" w:rsidR="0051562C" w:rsidRDefault="0051562C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(без категории)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656" w14:textId="2D9B0831" w:rsidR="009C72E9" w:rsidRDefault="009C72E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0F7" w14:textId="77777777" w:rsidR="00A2020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ФГБОУ ВПО «Московский педагогический государственный университет» г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</w:rPr>
              <w:t>.М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</w:rPr>
              <w:t>осква,2015 год</w:t>
            </w:r>
          </w:p>
          <w:p w14:paraId="39FDA998" w14:textId="77777777" w:rsidR="00A20202" w:rsidRDefault="00A20202" w:rsidP="00A20202">
            <w:pPr>
              <w:spacing w:line="252" w:lineRule="atLeast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специальность: педагогика и психология.</w:t>
            </w:r>
          </w:p>
          <w:p w14:paraId="38DBCC44" w14:textId="77777777" w:rsidR="009C72E9" w:rsidRDefault="009C72E9">
            <w:pPr>
              <w:pStyle w:val="a4"/>
              <w:rPr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9C72E9" w:rsidRDefault="009C72E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605" w14:textId="306F018B" w:rsidR="009C72E9" w:rsidRDefault="009C72E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9C72E9" w:rsidRDefault="009C72E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A9F" w14:textId="77777777" w:rsidR="009C72E9" w:rsidRDefault="00441534" w:rsidP="00441534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</w:rPr>
              <w:t>общий стаж 9</w:t>
            </w:r>
          </w:p>
          <w:p w14:paraId="4669D7BA" w14:textId="77777777" w:rsidR="00441534" w:rsidRDefault="00441534" w:rsidP="00441534">
            <w:pPr>
              <w:pStyle w:val="a4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  <w:p w14:paraId="6585DEF9" w14:textId="77777777" w:rsidR="00441534" w:rsidRDefault="00441534" w:rsidP="00441534">
            <w:pPr>
              <w:spacing w:line="252" w:lineRule="atLeast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8C702A">
              <w:rPr>
                <w:rFonts w:eastAsia="Times New Roman" w:cs="Times New Roman"/>
                <w:bCs/>
                <w:color w:val="000000"/>
                <w:szCs w:val="24"/>
              </w:rPr>
              <w:t xml:space="preserve">педагогический стаж </w:t>
            </w:r>
            <w:r>
              <w:rPr>
                <w:rFonts w:eastAsia="Times New Roman" w:cs="Times New Roman"/>
                <w:bCs/>
                <w:color w:val="000000"/>
                <w:szCs w:val="24"/>
              </w:rPr>
              <w:t>9 лет</w:t>
            </w:r>
          </w:p>
          <w:p w14:paraId="42C99645" w14:textId="49B61B69" w:rsidR="00441534" w:rsidRDefault="00441534" w:rsidP="00441534">
            <w:pPr>
              <w:pStyle w:val="a4"/>
              <w:jc w:val="center"/>
              <w:rPr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77777777" w:rsidR="009C72E9" w:rsidRDefault="009C72E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DD2" w14:textId="40DE3A04" w:rsidR="009C72E9" w:rsidRDefault="009C72E9">
            <w:pPr>
              <w:pStyle w:val="a4"/>
              <w:rPr>
                <w:lang w:eastAsia="ru-RU"/>
              </w:rPr>
            </w:pPr>
          </w:p>
        </w:tc>
      </w:tr>
    </w:tbl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0952FD"/>
    <w:rsid w:val="001333B3"/>
    <w:rsid w:val="00215096"/>
    <w:rsid w:val="00220351"/>
    <w:rsid w:val="00241768"/>
    <w:rsid w:val="002465B6"/>
    <w:rsid w:val="00246634"/>
    <w:rsid w:val="002521A6"/>
    <w:rsid w:val="003371F8"/>
    <w:rsid w:val="003402C2"/>
    <w:rsid w:val="00343402"/>
    <w:rsid w:val="003455C6"/>
    <w:rsid w:val="004217B5"/>
    <w:rsid w:val="00441534"/>
    <w:rsid w:val="00456128"/>
    <w:rsid w:val="004A750C"/>
    <w:rsid w:val="004B2B87"/>
    <w:rsid w:val="004B797F"/>
    <w:rsid w:val="00501073"/>
    <w:rsid w:val="0051562C"/>
    <w:rsid w:val="00544B2E"/>
    <w:rsid w:val="0056082F"/>
    <w:rsid w:val="005A36F2"/>
    <w:rsid w:val="005B76A0"/>
    <w:rsid w:val="005F7CF0"/>
    <w:rsid w:val="00671788"/>
    <w:rsid w:val="007054D6"/>
    <w:rsid w:val="00725417"/>
    <w:rsid w:val="00740AEF"/>
    <w:rsid w:val="00755F71"/>
    <w:rsid w:val="0079525A"/>
    <w:rsid w:val="007A35E5"/>
    <w:rsid w:val="007C1C39"/>
    <w:rsid w:val="00857226"/>
    <w:rsid w:val="008604CE"/>
    <w:rsid w:val="008A2832"/>
    <w:rsid w:val="008C2A37"/>
    <w:rsid w:val="008C3EC0"/>
    <w:rsid w:val="0092262E"/>
    <w:rsid w:val="009510FB"/>
    <w:rsid w:val="009579FB"/>
    <w:rsid w:val="009A3BA5"/>
    <w:rsid w:val="009C72E9"/>
    <w:rsid w:val="00A20202"/>
    <w:rsid w:val="00A44362"/>
    <w:rsid w:val="00A82DD6"/>
    <w:rsid w:val="00B60951"/>
    <w:rsid w:val="00B74EA5"/>
    <w:rsid w:val="00BD1238"/>
    <w:rsid w:val="00C37334"/>
    <w:rsid w:val="00D30AF1"/>
    <w:rsid w:val="00DC4189"/>
    <w:rsid w:val="00DF4A8C"/>
    <w:rsid w:val="00E33A19"/>
    <w:rsid w:val="00E9168D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510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510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A0F7-8737-420E-A42D-F241C465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40</cp:revision>
  <cp:lastPrinted>2025-11-01T07:45:00Z</cp:lastPrinted>
  <dcterms:created xsi:type="dcterms:W3CDTF">2025-10-27T08:23:00Z</dcterms:created>
  <dcterms:modified xsi:type="dcterms:W3CDTF">2025-11-01T07:48:00Z</dcterms:modified>
</cp:coreProperties>
</file>