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CF6" w:rsidRPr="00AA5CF6" w:rsidRDefault="00AA5CF6" w:rsidP="00AA5CF6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5CF6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Приложение</w:t>
      </w:r>
    </w:p>
    <w:p w:rsidR="00AA5CF6" w:rsidRPr="00AA5CF6" w:rsidRDefault="00AA5CF6" w:rsidP="00AA5CF6">
      <w:pPr>
        <w:widowControl w:val="0"/>
        <w:autoSpaceDE w:val="0"/>
        <w:autoSpaceDN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5C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приказу </w:t>
      </w:r>
      <w:r w:rsidRPr="00A2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№ </w:t>
      </w:r>
      <w:r w:rsidR="00A2163D" w:rsidRPr="00A2163D">
        <w:rPr>
          <w:rFonts w:ascii="Times New Roman" w:eastAsia="Times New Roman" w:hAnsi="Times New Roman" w:cs="Times New Roman"/>
          <w:sz w:val="24"/>
          <w:szCs w:val="24"/>
          <w:lang w:val="ru-RU"/>
        </w:rPr>
        <w:t>16</w:t>
      </w:r>
      <w:r w:rsidRPr="00A216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 w:rsidR="00A2163D" w:rsidRPr="00A2163D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A2163D">
        <w:rPr>
          <w:rFonts w:ascii="Times New Roman" w:eastAsia="Times New Roman" w:hAnsi="Times New Roman" w:cs="Times New Roman"/>
          <w:sz w:val="24"/>
          <w:szCs w:val="24"/>
          <w:lang w:val="ru-RU"/>
        </w:rPr>
        <w:t>.10.2025</w:t>
      </w:r>
    </w:p>
    <w:p w:rsidR="00AA5CF6" w:rsidRPr="00AA5CF6" w:rsidRDefault="00AA5CF6" w:rsidP="00AA5CF6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C4EC0" w:rsidRDefault="00AA5CF6" w:rsidP="00AA5CF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Режим занятий обучающихся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AA5CF6" w:rsidRPr="00AA5CF6" w:rsidRDefault="00AA5CF6" w:rsidP="00AA5CF6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я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средн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ей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ой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школ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="000C4E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AA5CF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«Некоузский образовательный комплекс»</w:t>
      </w:r>
    </w:p>
    <w:p w:rsidR="00C04E05" w:rsidRPr="009B1FE0" w:rsidRDefault="00AA5CF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bookmarkStart w:id="0" w:name="_GoBack"/>
      <w:bookmarkEnd w:id="0"/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Настоящий режим занятий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5CF6">
        <w:rPr>
          <w:rFonts w:hAnsi="Times New Roman" w:cs="Times New Roman"/>
          <w:sz w:val="24"/>
          <w:szCs w:val="24"/>
          <w:lang w:val="ru-RU"/>
        </w:rPr>
        <w:t>муниципального образовательного учреждения средней общеобразовательной школы «Некоузский образовательный комплекс»  (далее – школа) разработан в соответствии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04E05" w:rsidRPr="009B1FE0" w:rsidRDefault="00AA5CF6" w:rsidP="000C4E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C04E05" w:rsidRPr="009B1FE0" w:rsidRDefault="00AA5CF6" w:rsidP="000C4E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C04E05" w:rsidRPr="009B1FE0" w:rsidRDefault="00AA5CF6" w:rsidP="000C4EC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санитарного врача от 28.01.2021 № 2;</w:t>
      </w:r>
    </w:p>
    <w:p w:rsidR="00C04E05" w:rsidRPr="009B1FE0" w:rsidRDefault="00AA5CF6" w:rsidP="000C4EC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от 22.03.2021 № 115.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1.2.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1.3.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нормами и правилами.</w:t>
      </w:r>
    </w:p>
    <w:p w:rsidR="00C04E05" w:rsidRPr="009B1FE0" w:rsidRDefault="00AA5CF6" w:rsidP="000C4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УЧЕБНЫЙ ГОД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2.1. Учебный год в школе начинается 1 сентября и заканчивается в соответствии с учебным планом основной общеобразовательной программы соответствующего уровня образования. Если 1 сентября приходится на выходной день, учебный год начинается в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2.2. Учебный год для учеников очно-заочной, заочной форм обучения начинается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1 октября и заканчивается в соответствии с учебным планом основной общеобразовательной программы соответствующего уровня образования. Если 1 октября приходится на выходной день, учебный год начинается в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proofErr w:type="gram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следующий за ним рабочий день.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2.3. Продолжительность учебного года для учеников уровней начального, основного, среднего общего образования составляет не менее 34 недель без учета государственной итоговой аттестации в 9-х, 11-х классах, в 1-м классе – 33 недели.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 Учебный год составляют учебные периоды: четверти. Количество четвертей в учебном году – четыре.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2.5. После окончания учебного периода следуют каникулы. Минимальная продолжительность каникул составляет не менее семи календарных дней. Дополнительные каникулы предоставляются ученикам 1-го класса в середине третьей четверти.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  <w:proofErr w:type="gramEnd"/>
    </w:p>
    <w:p w:rsidR="00C04E05" w:rsidRPr="009B1FE0" w:rsidRDefault="00AA5CF6" w:rsidP="000C4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РЕЖИМ ЗАНЯТИЙ</w:t>
      </w:r>
    </w:p>
    <w:p w:rsidR="00C04E05" w:rsidRPr="009B1FE0" w:rsidRDefault="00AA5CF6" w:rsidP="000C4E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3.1. Обучение в школе ведется</w:t>
      </w:r>
      <w:r w:rsidR="000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B1FE0">
        <w:rPr>
          <w:rFonts w:hAnsi="Times New Roman" w:cs="Times New Roman"/>
          <w:sz w:val="24"/>
          <w:szCs w:val="24"/>
          <w:lang w:val="ru-RU"/>
        </w:rPr>
        <w:t>по пятидневной учебной неделе – в 1–</w:t>
      </w:r>
      <w:r w:rsidR="009B1FE0" w:rsidRPr="009B1FE0">
        <w:rPr>
          <w:rFonts w:hAnsi="Times New Roman" w:cs="Times New Roman"/>
          <w:sz w:val="24"/>
          <w:szCs w:val="24"/>
          <w:lang w:val="ru-RU"/>
        </w:rPr>
        <w:t>11</w:t>
      </w:r>
      <w:r w:rsidRPr="009B1FE0">
        <w:rPr>
          <w:rFonts w:hAnsi="Times New Roman" w:cs="Times New Roman"/>
          <w:sz w:val="24"/>
          <w:szCs w:val="24"/>
          <w:lang w:val="ru-RU"/>
        </w:rPr>
        <w:t>-х классах;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учащихся с ОВЗ организуется по пятидневной учебной неделе, в субботу возможно проведение внеурочной деятельности.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Продолжительность урока (академический час) во 2–11-х классах </w:t>
      </w:r>
      <w:r w:rsidRPr="000F0758">
        <w:rPr>
          <w:rFonts w:hAnsi="Times New Roman" w:cs="Times New Roman"/>
          <w:sz w:val="24"/>
          <w:szCs w:val="24"/>
          <w:lang w:val="ru-RU"/>
        </w:rPr>
        <w:t>составляет 4</w:t>
      </w:r>
      <w:r w:rsidR="009B1FE0" w:rsidRPr="000F0758">
        <w:rPr>
          <w:rFonts w:hAnsi="Times New Roman" w:cs="Times New Roman"/>
          <w:sz w:val="24"/>
          <w:szCs w:val="24"/>
          <w:lang w:val="ru-RU"/>
        </w:rPr>
        <w:t>0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>-45</w:t>
      </w:r>
      <w:r w:rsidRPr="000F0758">
        <w:rPr>
          <w:rFonts w:hAnsi="Times New Roman" w:cs="Times New Roman"/>
          <w:sz w:val="24"/>
          <w:szCs w:val="24"/>
          <w:lang w:val="ru-RU"/>
        </w:rPr>
        <w:t xml:space="preserve"> минут. Продолжительность уроков в 1-м классе устанавливается с применением 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ступенчатого метода наращивания учебной нагрузки и составляет:</w:t>
      </w:r>
    </w:p>
    <w:p w:rsidR="00263155" w:rsidRPr="00263155" w:rsidRDefault="00263155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155">
        <w:rPr>
          <w:rFonts w:hAnsi="Times New Roman" w:cs="Times New Roman"/>
          <w:color w:val="000000"/>
          <w:sz w:val="24"/>
          <w:szCs w:val="24"/>
          <w:lang w:val="ru-RU"/>
        </w:rPr>
        <w:t>обучение в первом полугодии: в сентябре, октябре - по 3 урока в день по 35 минут каждый, в ноябре-декабре - по 4 урока в день по 35 минут каждый; в январе - мае - по 4 урока в день по 40 минут каждый,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урока в компенсирующих классах не превышает 40 минут.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F0758">
        <w:rPr>
          <w:rFonts w:hAnsi="Times New Roman" w:cs="Times New Roman"/>
          <w:sz w:val="24"/>
          <w:szCs w:val="24"/>
          <w:lang w:val="ru-RU"/>
        </w:rPr>
        <w:t xml:space="preserve">Учебные занятия в школе организованы в </w:t>
      </w:r>
      <w:r w:rsidR="009B1FE0" w:rsidRPr="000F0758">
        <w:rPr>
          <w:rFonts w:hAnsi="Times New Roman" w:cs="Times New Roman"/>
          <w:sz w:val="24"/>
          <w:szCs w:val="24"/>
          <w:lang w:val="ru-RU"/>
        </w:rPr>
        <w:t>одну</w:t>
      </w:r>
      <w:r w:rsidRPr="000F0758">
        <w:rPr>
          <w:rFonts w:hAnsi="Times New Roman" w:cs="Times New Roman"/>
          <w:sz w:val="24"/>
          <w:szCs w:val="24"/>
          <w:lang w:val="ru-RU"/>
        </w:rPr>
        <w:t xml:space="preserve"> смен</w:t>
      </w:r>
      <w:r w:rsidR="009B1FE0" w:rsidRPr="000F0758">
        <w:rPr>
          <w:rFonts w:hAnsi="Times New Roman" w:cs="Times New Roman"/>
          <w:sz w:val="24"/>
          <w:szCs w:val="24"/>
          <w:lang w:val="ru-RU"/>
        </w:rPr>
        <w:t>у</w:t>
      </w:r>
      <w:r w:rsidRPr="000F0758">
        <w:rPr>
          <w:rFonts w:hAnsi="Times New Roman" w:cs="Times New Roman"/>
          <w:sz w:val="24"/>
          <w:szCs w:val="24"/>
          <w:lang w:val="ru-RU"/>
        </w:rPr>
        <w:t>. Начало уроков</w:t>
      </w:r>
      <w:r w:rsidRPr="000F0758">
        <w:rPr>
          <w:rFonts w:hAnsi="Times New Roman" w:cs="Times New Roman"/>
          <w:sz w:val="24"/>
          <w:szCs w:val="24"/>
        </w:rPr>
        <w:t> </w:t>
      </w:r>
      <w:r w:rsidRPr="000F0758">
        <w:rPr>
          <w:rFonts w:hAnsi="Times New Roman" w:cs="Times New Roman"/>
          <w:sz w:val="24"/>
          <w:szCs w:val="24"/>
          <w:lang w:val="ru-RU"/>
        </w:rPr>
        <w:t xml:space="preserve">– 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 xml:space="preserve">не раньше </w:t>
      </w:r>
      <w:r w:rsidRPr="000F0758">
        <w:rPr>
          <w:rFonts w:hAnsi="Times New Roman" w:cs="Times New Roman"/>
          <w:sz w:val="24"/>
          <w:szCs w:val="24"/>
          <w:lang w:val="ru-RU"/>
        </w:rPr>
        <w:t>8: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>0</w:t>
      </w:r>
      <w:r w:rsidRPr="000F0758">
        <w:rPr>
          <w:rFonts w:hAnsi="Times New Roman" w:cs="Times New Roman"/>
          <w:sz w:val="24"/>
          <w:szCs w:val="24"/>
          <w:lang w:val="ru-RU"/>
        </w:rPr>
        <w:t xml:space="preserve">0. 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B05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3.4. После каждого урока ученикам предоставляется перерыв</w:t>
      </w:r>
      <w:r w:rsidR="000F0758">
        <w:rPr>
          <w:rFonts w:hAnsi="Times New Roman" w:cs="Times New Roman"/>
          <w:color w:val="000000"/>
          <w:sz w:val="24"/>
          <w:szCs w:val="24"/>
          <w:lang w:val="ru-RU"/>
        </w:rPr>
        <w:t>. Продолжительность перемен не менее 10 минут</w:t>
      </w:r>
      <w:r w:rsidRPr="009B1FE0">
        <w:rPr>
          <w:rFonts w:hAnsi="Times New Roman" w:cs="Times New Roman"/>
          <w:color w:val="00B050"/>
          <w:sz w:val="24"/>
          <w:szCs w:val="24"/>
          <w:lang w:val="ru-RU"/>
        </w:rPr>
        <w:t xml:space="preserve">, 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 xml:space="preserve">большой перемены  </w:t>
      </w:r>
      <w:r w:rsidRPr="000F0758">
        <w:rPr>
          <w:rFonts w:hAnsi="Times New Roman" w:cs="Times New Roman"/>
          <w:sz w:val="24"/>
          <w:szCs w:val="24"/>
        </w:rPr>
        <w:t> </w:t>
      </w:r>
      <w:r w:rsidRPr="000F0758">
        <w:rPr>
          <w:rFonts w:hAnsi="Times New Roman" w:cs="Times New Roman"/>
          <w:sz w:val="24"/>
          <w:szCs w:val="24"/>
          <w:lang w:val="ru-RU"/>
        </w:rPr>
        <w:t>–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 xml:space="preserve"> 20</w:t>
      </w:r>
      <w:r w:rsidR="00F91DE5">
        <w:rPr>
          <w:rFonts w:hAnsi="Times New Roman" w:cs="Times New Roman"/>
          <w:sz w:val="24"/>
          <w:szCs w:val="24"/>
          <w:lang w:val="ru-RU"/>
        </w:rPr>
        <w:t>-30</w:t>
      </w:r>
      <w:r w:rsidR="000F0758" w:rsidRPr="000F0758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0F0758">
        <w:rPr>
          <w:rFonts w:hAnsi="Times New Roman" w:cs="Times New Roman"/>
          <w:sz w:val="24"/>
          <w:szCs w:val="24"/>
          <w:lang w:val="ru-RU"/>
        </w:rPr>
        <w:t>минут.</w:t>
      </w:r>
    </w:p>
    <w:p w:rsidR="00C04E05" w:rsidRDefault="00AA5CF6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21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звонков для 2–11-х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B872EA" w:rsidRDefault="00B872EA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«Борковская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B872EA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E222E6" w:rsidRPr="00E222E6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D637D6" w:rsidRDefault="00B872EA" w:rsidP="000C4EC0">
            <w:pPr>
              <w:jc w:val="both"/>
            </w:pPr>
            <w:r w:rsidRPr="00D637D6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D637D6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637D6">
              <w:rPr>
                <w:rFonts w:hAnsi="Times New Roman" w:cs="Times New Roman"/>
                <w:sz w:val="24"/>
                <w:szCs w:val="24"/>
              </w:rPr>
              <w:t>1</w:t>
            </w:r>
            <w:r w:rsidRPr="00D637D6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D637D6">
              <w:rPr>
                <w:rFonts w:hAnsi="Times New Roman" w:cs="Times New Roman"/>
                <w:sz w:val="24"/>
                <w:szCs w:val="24"/>
              </w:rPr>
              <w:t>:</w:t>
            </w:r>
            <w:r w:rsidRPr="00D637D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D53D88" w:rsidRPr="00D637D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637D6">
              <w:rPr>
                <w:rFonts w:hAnsi="Times New Roman" w:cs="Times New Roman"/>
                <w:sz w:val="24"/>
                <w:szCs w:val="24"/>
              </w:rPr>
              <w:t>–1</w:t>
            </w:r>
            <w:r w:rsidRPr="00D637D6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D637D6">
              <w:rPr>
                <w:rFonts w:hAnsi="Times New Roman" w:cs="Times New Roman"/>
                <w:sz w:val="24"/>
                <w:szCs w:val="24"/>
              </w:rPr>
              <w:t>:</w:t>
            </w:r>
            <w:r w:rsidRPr="00D637D6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D53D88" w:rsidRPr="00D637D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5B0298" w:rsidRDefault="005B0298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«Волжская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5B0298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971FD8" w:rsidRPr="00971FD8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971FD8" w:rsidRDefault="005B0298" w:rsidP="000C4EC0">
            <w:pPr>
              <w:jc w:val="both"/>
            </w:pPr>
            <w:r w:rsidRPr="00971FD8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971FD8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71FD8">
              <w:rPr>
                <w:rFonts w:hAnsi="Times New Roman" w:cs="Times New Roman"/>
                <w:sz w:val="24"/>
                <w:szCs w:val="24"/>
              </w:rPr>
              <w:t>1</w:t>
            </w:r>
            <w:r w:rsidRPr="00971FD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71FD8">
              <w:rPr>
                <w:rFonts w:hAnsi="Times New Roman" w:cs="Times New Roman"/>
                <w:sz w:val="24"/>
                <w:szCs w:val="24"/>
              </w:rPr>
              <w:t>: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971FD8">
              <w:rPr>
                <w:rFonts w:hAnsi="Times New Roman" w:cs="Times New Roman"/>
                <w:sz w:val="24"/>
                <w:szCs w:val="24"/>
              </w:rPr>
              <w:t>–1</w:t>
            </w:r>
            <w:r w:rsidRPr="00971FD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71FD8">
              <w:rPr>
                <w:rFonts w:hAnsi="Times New Roman" w:cs="Times New Roman"/>
                <w:sz w:val="24"/>
                <w:szCs w:val="24"/>
              </w:rPr>
              <w:t>:</w:t>
            </w:r>
            <w:r w:rsidRPr="00971FD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5B0298" w:rsidRDefault="005B0298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«Воскресенская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5B0298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5B0298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C10AEB" w:rsidRDefault="005B0298" w:rsidP="000C4EC0">
            <w:pPr>
              <w:jc w:val="both"/>
            </w:pPr>
            <w:r w:rsidRPr="00C10AEB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B0298" w:rsidRPr="00B872EA" w:rsidRDefault="005B0298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B872EA" w:rsidRDefault="00B872EA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Марьинская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B872EA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8:00–8:4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8:5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–9: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9: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0–10: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–11: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–12: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12: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5–1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B872EA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</w:pPr>
            <w:r w:rsidRPr="00C10AEB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872EA" w:rsidRPr="00C10AEB" w:rsidRDefault="00B872EA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13: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</w:tbl>
    <w:p w:rsidR="00ED6070" w:rsidRDefault="00ED6070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Мокеевская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ED6070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ED6070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–9: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–11: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5–1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D6070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</w:pPr>
            <w:r w:rsidRPr="00C10AEB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6070" w:rsidRPr="00C10AEB" w:rsidRDefault="00ED607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13: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</w:tr>
    </w:tbl>
    <w:p w:rsidR="003627CC" w:rsidRPr="00C44493" w:rsidRDefault="003627CC" w:rsidP="000C4EC0">
      <w:pPr>
        <w:jc w:val="both"/>
        <w:rPr>
          <w:rFonts w:hAnsi="Times New Roman" w:cs="Times New Roman"/>
          <w:b/>
          <w:bCs/>
          <w:sz w:val="24"/>
          <w:szCs w:val="24"/>
          <w:lang w:val="ru-RU"/>
        </w:rPr>
      </w:pPr>
      <w:r w:rsidRPr="00C44493">
        <w:rPr>
          <w:rFonts w:hAnsi="Times New Roman" w:cs="Times New Roman"/>
          <w:b/>
          <w:bCs/>
          <w:sz w:val="24"/>
          <w:szCs w:val="24"/>
          <w:lang w:val="ru-RU"/>
        </w:rPr>
        <w:t>Центр образования «</w:t>
      </w:r>
      <w:proofErr w:type="spellStart"/>
      <w:r w:rsidRPr="00C44493">
        <w:rPr>
          <w:rFonts w:hAnsi="Times New Roman" w:cs="Times New Roman"/>
          <w:b/>
          <w:bCs/>
          <w:sz w:val="24"/>
          <w:szCs w:val="24"/>
          <w:lang w:val="ru-RU"/>
        </w:rPr>
        <w:t>Некоузская</w:t>
      </w:r>
      <w:proofErr w:type="spellEnd"/>
      <w:r w:rsidRPr="00C44493">
        <w:rPr>
          <w:rFonts w:hAnsi="Times New Roman" w:cs="Times New Roman"/>
          <w:b/>
          <w:bCs/>
          <w:sz w:val="24"/>
          <w:szCs w:val="24"/>
          <w:lang w:val="ru-RU"/>
        </w:rPr>
        <w:t xml:space="preserve">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3627CC" w:rsidRPr="009B1FE0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8: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11: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5–1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12: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</w:pPr>
            <w:r w:rsidRPr="009B1FE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0–14: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</w:tbl>
    <w:p w:rsidR="003627CC" w:rsidRDefault="003627CC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«Октябрьская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3627CC" w:rsidRPr="009B1FE0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11: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5–1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12: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3627CC" w:rsidRPr="009B1FE0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</w:pPr>
            <w:r w:rsidRPr="009B1FE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9B1FE0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9B1FE0" w:rsidRDefault="009B1FE0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</w:t>
      </w:r>
      <w:proofErr w:type="spellStart"/>
      <w:r w:rsidR="003627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Парфеньевская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9B1FE0" w:rsidRPr="009B1FE0" w:rsidTr="00A7398B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B1FE0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8: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11: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12: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</w:rPr>
              <w:t>0–1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9B1FE0" w:rsidRPr="009B1FE0" w:rsidTr="00A7398B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</w:pPr>
            <w:r w:rsidRPr="009B1FE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1FE0" w:rsidRPr="009B1FE0" w:rsidRDefault="009B1FE0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B1FE0">
              <w:rPr>
                <w:rFonts w:hAnsi="Times New Roman" w:cs="Times New Roman"/>
                <w:sz w:val="24"/>
                <w:szCs w:val="24"/>
              </w:rPr>
              <w:t>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  <w:r w:rsidRPr="009B1FE0">
              <w:rPr>
                <w:rFonts w:hAnsi="Times New Roman" w:cs="Times New Roman"/>
                <w:sz w:val="24"/>
                <w:szCs w:val="24"/>
              </w:rPr>
              <w:t>–1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B1FE0">
              <w:rPr>
                <w:rFonts w:hAnsi="Times New Roman" w:cs="Times New Roman"/>
                <w:sz w:val="24"/>
                <w:szCs w:val="24"/>
              </w:rPr>
              <w:t>:</w:t>
            </w:r>
            <w:r w:rsidR="003627CC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9B1FE0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3627CC" w:rsidRDefault="003627CC" w:rsidP="000C4EC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 образования 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Шестихинская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</w:p>
    <w:tbl>
      <w:tblPr>
        <w:tblW w:w="3039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7"/>
        <w:gridCol w:w="3556"/>
      </w:tblGrid>
      <w:tr w:rsidR="003627CC" w:rsidRPr="00C10AEB" w:rsidTr="00971DF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Первая</w:t>
            </w:r>
            <w:proofErr w:type="spellEnd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0AEB">
              <w:rPr>
                <w:rFonts w:hAnsi="Times New Roman" w:cs="Times New Roman"/>
                <w:b/>
                <w:bCs/>
                <w:sz w:val="24"/>
                <w:szCs w:val="24"/>
              </w:rPr>
              <w:t>смена</w:t>
            </w:r>
            <w:proofErr w:type="spellEnd"/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8: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00</w:t>
            </w:r>
          </w:p>
        </w:tc>
      </w:tr>
      <w:tr w:rsidR="003627CC" w:rsidRPr="00C10AEB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C10AEB" w:rsidRDefault="003627CC" w:rsidP="000C4EC0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10AEB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C10AEB">
              <w:rPr>
                <w:rFonts w:hAnsi="Times New Roman" w:cs="Times New Roman"/>
                <w:sz w:val="24"/>
                <w:szCs w:val="24"/>
              </w:rPr>
              <w:t>–1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C10AEB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263155" w:rsidRPr="00263155" w:rsidTr="00971DF5">
        <w:trPr>
          <w:trHeight w:val="59"/>
        </w:trPr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263155" w:rsidRDefault="003627CC" w:rsidP="000C4EC0">
            <w:pPr>
              <w:jc w:val="both"/>
              <w:rPr>
                <w:color w:val="FF0000"/>
              </w:rPr>
            </w:pPr>
            <w:r w:rsidRPr="00971FD8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627CC" w:rsidRPr="00263155" w:rsidRDefault="003627CC" w:rsidP="000C4EC0">
            <w:pPr>
              <w:jc w:val="both"/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71FD8">
              <w:rPr>
                <w:rFonts w:hAnsi="Times New Roman" w:cs="Times New Roman"/>
                <w:sz w:val="24"/>
                <w:szCs w:val="24"/>
              </w:rPr>
              <w:t>1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71FD8">
              <w:rPr>
                <w:rFonts w:hAnsi="Times New Roman" w:cs="Times New Roman"/>
                <w:sz w:val="24"/>
                <w:szCs w:val="24"/>
              </w:rPr>
              <w:t>: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71FD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971FD8">
              <w:rPr>
                <w:rFonts w:hAnsi="Times New Roman" w:cs="Times New Roman"/>
                <w:sz w:val="24"/>
                <w:szCs w:val="24"/>
              </w:rPr>
              <w:t>–1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71FD8">
              <w:rPr>
                <w:rFonts w:hAnsi="Times New Roman" w:cs="Times New Roman"/>
                <w:sz w:val="24"/>
                <w:szCs w:val="24"/>
              </w:rPr>
              <w:t>:</w:t>
            </w:r>
            <w:r w:rsidR="00971FD8" w:rsidRPr="00971FD8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971FD8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3.6.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учеников и шкалой трудности учебных предметов.</w:t>
      </w:r>
    </w:p>
    <w:p w:rsidR="00C04E05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превышает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04E05" w:rsidRPr="00AA5CF6" w:rsidRDefault="00AA5CF6" w:rsidP="000C4EC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A5CF6">
        <w:rPr>
          <w:rFonts w:hAnsi="Times New Roman" w:cs="Times New Roman"/>
          <w:sz w:val="24"/>
          <w:szCs w:val="24"/>
          <w:lang w:val="ru-RU"/>
        </w:rPr>
        <w:t xml:space="preserve">в 1-х классах – четырех и один раз в </w:t>
      </w:r>
      <w:proofErr w:type="gramStart"/>
      <w:r w:rsidRPr="00AA5CF6">
        <w:rPr>
          <w:rFonts w:hAnsi="Times New Roman" w:cs="Times New Roman"/>
          <w:sz w:val="24"/>
          <w:szCs w:val="24"/>
          <w:lang w:val="ru-RU"/>
        </w:rPr>
        <w:t>неделю</w:t>
      </w:r>
      <w:proofErr w:type="gramEnd"/>
      <w:r w:rsidRPr="00AA5CF6">
        <w:rPr>
          <w:rFonts w:hAnsi="Times New Roman" w:cs="Times New Roman"/>
          <w:sz w:val="24"/>
          <w:szCs w:val="24"/>
        </w:rPr>
        <w:t> </w:t>
      </w:r>
      <w:r w:rsidRPr="00AA5CF6">
        <w:rPr>
          <w:rFonts w:hAnsi="Times New Roman" w:cs="Times New Roman"/>
          <w:sz w:val="24"/>
          <w:szCs w:val="24"/>
          <w:lang w:val="ru-RU"/>
        </w:rPr>
        <w:t>возможно пять уроков</w:t>
      </w:r>
      <w:r w:rsidRPr="00AA5CF6">
        <w:rPr>
          <w:rFonts w:hAnsi="Times New Roman" w:cs="Times New Roman"/>
          <w:sz w:val="24"/>
          <w:szCs w:val="24"/>
        </w:rPr>
        <w:t> </w:t>
      </w:r>
      <w:r w:rsidRPr="00AA5CF6">
        <w:rPr>
          <w:rFonts w:hAnsi="Times New Roman" w:cs="Times New Roman"/>
          <w:sz w:val="24"/>
          <w:szCs w:val="24"/>
          <w:lang w:val="ru-RU"/>
        </w:rPr>
        <w:t>за счет физической культуры;</w:t>
      </w:r>
    </w:p>
    <w:p w:rsidR="00C04E05" w:rsidRPr="00AA5CF6" w:rsidRDefault="00AA5CF6" w:rsidP="000C4EC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  <w:lang w:val="ru-RU"/>
        </w:rPr>
      </w:pPr>
      <w:r w:rsidRPr="00AA5CF6">
        <w:rPr>
          <w:rFonts w:hAnsi="Times New Roman" w:cs="Times New Roman"/>
          <w:sz w:val="24"/>
          <w:szCs w:val="24"/>
          <w:lang w:val="ru-RU"/>
        </w:rPr>
        <w:t xml:space="preserve">2–4-х </w:t>
      </w:r>
      <w:proofErr w:type="gramStart"/>
      <w:r w:rsidRPr="00AA5CF6">
        <w:rPr>
          <w:rFonts w:hAnsi="Times New Roman" w:cs="Times New Roman"/>
          <w:sz w:val="24"/>
          <w:szCs w:val="24"/>
          <w:lang w:val="ru-RU"/>
        </w:rPr>
        <w:t>классах</w:t>
      </w:r>
      <w:proofErr w:type="gramEnd"/>
      <w:r w:rsidRPr="00AA5CF6">
        <w:rPr>
          <w:rFonts w:hAnsi="Times New Roman" w:cs="Times New Roman"/>
          <w:sz w:val="24"/>
          <w:szCs w:val="24"/>
          <w:lang w:val="ru-RU"/>
        </w:rPr>
        <w:t xml:space="preserve"> – пяти и один раз в неделю возможно шесть уроков за счет физической культуры;</w:t>
      </w:r>
    </w:p>
    <w:p w:rsidR="00C04E05" w:rsidRPr="00AA5CF6" w:rsidRDefault="00AA5CF6" w:rsidP="000C4EC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r w:rsidRPr="00AA5CF6">
        <w:rPr>
          <w:rFonts w:hAnsi="Times New Roman" w:cs="Times New Roman"/>
          <w:sz w:val="24"/>
          <w:szCs w:val="24"/>
        </w:rPr>
        <w:t xml:space="preserve">5–6-х </w:t>
      </w:r>
      <w:proofErr w:type="spellStart"/>
      <w:r w:rsidRPr="00AA5CF6">
        <w:rPr>
          <w:rFonts w:hAnsi="Times New Roman" w:cs="Times New Roman"/>
          <w:sz w:val="24"/>
          <w:szCs w:val="24"/>
        </w:rPr>
        <w:t>классах</w:t>
      </w:r>
      <w:proofErr w:type="spellEnd"/>
      <w:r w:rsidRPr="00AA5CF6">
        <w:rPr>
          <w:rFonts w:hAnsi="Times New Roman" w:cs="Times New Roman"/>
          <w:sz w:val="24"/>
          <w:szCs w:val="24"/>
        </w:rPr>
        <w:t xml:space="preserve"> – </w:t>
      </w:r>
      <w:proofErr w:type="spellStart"/>
      <w:r w:rsidRPr="00AA5CF6">
        <w:rPr>
          <w:rFonts w:hAnsi="Times New Roman" w:cs="Times New Roman"/>
          <w:sz w:val="24"/>
          <w:szCs w:val="24"/>
        </w:rPr>
        <w:t>шести</w:t>
      </w:r>
      <w:proofErr w:type="spellEnd"/>
      <w:r w:rsidRPr="00AA5CF6">
        <w:rPr>
          <w:rFonts w:hAnsi="Times New Roman" w:cs="Times New Roman"/>
          <w:sz w:val="24"/>
          <w:szCs w:val="24"/>
        </w:rPr>
        <w:t>;</w:t>
      </w:r>
    </w:p>
    <w:p w:rsidR="00C04E05" w:rsidRPr="00AA5CF6" w:rsidRDefault="00AA5CF6" w:rsidP="000C4EC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r w:rsidRPr="00AA5CF6">
        <w:rPr>
          <w:rFonts w:hAnsi="Times New Roman" w:cs="Times New Roman"/>
          <w:sz w:val="24"/>
          <w:szCs w:val="24"/>
        </w:rPr>
        <w:t>7–11-х классах – семи.</w:t>
      </w:r>
    </w:p>
    <w:p w:rsidR="00C04E05" w:rsidRPr="003171E0" w:rsidRDefault="00AA5CF6" w:rsidP="000C4EC0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3171E0">
        <w:rPr>
          <w:rFonts w:hAnsi="Times New Roman" w:cs="Times New Roman"/>
          <w:sz w:val="24"/>
          <w:szCs w:val="24"/>
          <w:lang w:val="ru-RU"/>
        </w:rPr>
        <w:t xml:space="preserve">Количество уроков </w:t>
      </w:r>
      <w:proofErr w:type="gramStart"/>
      <w:r w:rsidRPr="003171E0">
        <w:rPr>
          <w:rFonts w:hAnsi="Times New Roman" w:cs="Times New Roman"/>
          <w:sz w:val="24"/>
          <w:szCs w:val="24"/>
          <w:lang w:val="ru-RU"/>
        </w:rPr>
        <w:t>для</w:t>
      </w:r>
      <w:proofErr w:type="gramEnd"/>
      <w:r w:rsidRPr="003171E0">
        <w:rPr>
          <w:rFonts w:hAnsi="Times New Roman" w:cs="Times New Roman"/>
          <w:sz w:val="24"/>
          <w:szCs w:val="24"/>
          <w:lang w:val="ru-RU"/>
        </w:rPr>
        <w:t xml:space="preserve"> обучающихся с ОВЗ не превышает:</w:t>
      </w:r>
    </w:p>
    <w:p w:rsidR="00C04E05" w:rsidRPr="003171E0" w:rsidRDefault="00AA5CF6" w:rsidP="000C4EC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sz w:val="24"/>
          <w:szCs w:val="24"/>
        </w:rPr>
      </w:pPr>
      <w:proofErr w:type="spellStart"/>
      <w:r w:rsidRPr="003171E0">
        <w:rPr>
          <w:rFonts w:hAnsi="Times New Roman" w:cs="Times New Roman"/>
          <w:sz w:val="24"/>
          <w:szCs w:val="24"/>
        </w:rPr>
        <w:t>во</w:t>
      </w:r>
      <w:proofErr w:type="spellEnd"/>
      <w:r w:rsidRPr="003171E0">
        <w:rPr>
          <w:rFonts w:hAnsi="Times New Roman" w:cs="Times New Roman"/>
          <w:sz w:val="24"/>
          <w:szCs w:val="24"/>
        </w:rPr>
        <w:t xml:space="preserve"> 2–4-х </w:t>
      </w:r>
      <w:proofErr w:type="spellStart"/>
      <w:r w:rsidRPr="003171E0">
        <w:rPr>
          <w:rFonts w:hAnsi="Times New Roman" w:cs="Times New Roman"/>
          <w:sz w:val="24"/>
          <w:szCs w:val="24"/>
        </w:rPr>
        <w:t>классах</w:t>
      </w:r>
      <w:proofErr w:type="spellEnd"/>
      <w:r w:rsidRPr="003171E0">
        <w:rPr>
          <w:rFonts w:hAnsi="Times New Roman" w:cs="Times New Roman"/>
          <w:sz w:val="24"/>
          <w:szCs w:val="24"/>
        </w:rPr>
        <w:t xml:space="preserve"> – </w:t>
      </w:r>
      <w:proofErr w:type="spellStart"/>
      <w:r w:rsidRPr="003171E0">
        <w:rPr>
          <w:rFonts w:hAnsi="Times New Roman" w:cs="Times New Roman"/>
          <w:sz w:val="24"/>
          <w:szCs w:val="24"/>
        </w:rPr>
        <w:t>пяти</w:t>
      </w:r>
      <w:proofErr w:type="spellEnd"/>
      <w:r w:rsidRPr="003171E0">
        <w:rPr>
          <w:rFonts w:hAnsi="Times New Roman" w:cs="Times New Roman"/>
          <w:sz w:val="24"/>
          <w:szCs w:val="24"/>
        </w:rPr>
        <w:t>;</w:t>
      </w:r>
    </w:p>
    <w:p w:rsidR="00C04E05" w:rsidRPr="003171E0" w:rsidRDefault="00AA5CF6" w:rsidP="000C4EC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sz w:val="24"/>
          <w:szCs w:val="24"/>
        </w:rPr>
      </w:pPr>
      <w:r w:rsidRPr="003171E0">
        <w:rPr>
          <w:rFonts w:hAnsi="Times New Roman" w:cs="Times New Roman"/>
          <w:sz w:val="24"/>
          <w:szCs w:val="24"/>
        </w:rPr>
        <w:t>5–11-х классах – шести.</w:t>
      </w:r>
    </w:p>
    <w:p w:rsidR="00C04E05" w:rsidRDefault="00AA5CF6" w:rsidP="000C4EC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ОСОБЕННОСТИ ОРГАНИЗАЦИИ ОБРАЗОВАТЕЛЬНОГО ПРОЦЕССА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4.1. При проведении учебных занятий, курсов, дисциплин (модулей) возможно деление классов на группы. При наличии потребности в изучении нескольких родных языков из числа языков народов Российской Федерации допускается деление класса на две группы и более.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Для предупреждения переутомления в течение недели организуется облегченный учебный день в среду или четверг.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организации образовательной деятельности предусматривается проведение физкультминуток во время занятий, гимнастики для глаз, обеспечивается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осанкой, в том числе во время письма, рисования и использования электронных средств обучения (далее – ЭСО).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на занятии ЭСО 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4.4. Занятия физической культурой могут проводиться на открытом воздухе в зависимости от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проводятся в зале.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 процентов.</w:t>
      </w:r>
    </w:p>
    <w:p w:rsidR="00C04E05" w:rsidRPr="009B1FE0" w:rsidRDefault="00AA5CF6" w:rsidP="000C4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ОБРАЗОВАТЕЛЬНОГО ПРОЦЕССА ПРИ ЭЛЕКТРОННОМ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ДИСТАНЦИОННОМ ФОРМАТЕ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ЭСО на занятиях соблюдаются нормы продолжительности, установленные санитарными правилами и гигиеническими нормативами.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5.2. Одновременное использование детьми на занятиях более двух различных ЭСО не допускается. Использование ноутбуков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начальных классов возможно при наличии дополнительной клавиатуры.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5.3. Для образовательных целей мобильные средства связи не используются.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5.4. Расписание занятий с использованием дистанционных образовательных технологий, электронного обучения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18:00. Продолжительность урока не должна превышать 40 минут.</w:t>
      </w:r>
    </w:p>
    <w:p w:rsidR="00C04E05" w:rsidRPr="009B1FE0" w:rsidRDefault="00AA5CF6" w:rsidP="000C4EC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РЕЖИМ ВНЕУРОЧНОЙ ДЕЯТЕЛЬНОСТИ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6.1. Время проведения экскурсий, походов, выходов с детьми на внеклассные мероприятия устанавливается в соответствии с рабочими программами курсов внеурочной деятельности и планом воспитательной работы школы.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6.2. Формат занятий внеурочной деятельности определяется рабочими программами курсов внеурочной деятельности, которые могут </w:t>
      </w:r>
      <w:proofErr w:type="gramStart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proofErr w:type="gramEnd"/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дистанционные мероприятия.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При проведении внеурочных занятий продолжительностью более одного академического часа организуются перемены – 10 минут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для отдыха со сменой вида деятельности.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6.4. Перерыв между урочной и внеурочной деятельностью составляет 30 минут.</w:t>
      </w:r>
    </w:p>
    <w:p w:rsidR="00C04E05" w:rsidRPr="009B1FE0" w:rsidRDefault="00AA5CF6" w:rsidP="000C4EC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6.5. Перерыв между урочной и внеурочной деятельностью для обучающихся с ОВЗ составляет 30 минут,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B1FE0">
        <w:rPr>
          <w:rFonts w:hAnsi="Times New Roman" w:cs="Times New Roman"/>
          <w:color w:val="000000"/>
          <w:sz w:val="24"/>
          <w:szCs w:val="24"/>
          <w:lang w:val="ru-RU"/>
        </w:rPr>
        <w:t>за исключением занятий с учащимися с ОВЗ, обучение которых осуществляется по специальной индивидуальной программе развития.</w:t>
      </w:r>
    </w:p>
    <w:sectPr w:rsidR="00C04E05" w:rsidRPr="009B1FE0" w:rsidSect="000C4EC0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5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9B2F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20F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A4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8A0B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EC0"/>
    <w:rsid w:val="000F0758"/>
    <w:rsid w:val="00263155"/>
    <w:rsid w:val="002D33B1"/>
    <w:rsid w:val="002D3591"/>
    <w:rsid w:val="003171E0"/>
    <w:rsid w:val="003514A0"/>
    <w:rsid w:val="003627CC"/>
    <w:rsid w:val="004F7E17"/>
    <w:rsid w:val="005A05CE"/>
    <w:rsid w:val="005B0298"/>
    <w:rsid w:val="00653AF6"/>
    <w:rsid w:val="0092531F"/>
    <w:rsid w:val="00971FD8"/>
    <w:rsid w:val="009B1FE0"/>
    <w:rsid w:val="00A2163D"/>
    <w:rsid w:val="00AA5CF6"/>
    <w:rsid w:val="00B73A5A"/>
    <w:rsid w:val="00B872EA"/>
    <w:rsid w:val="00C04E05"/>
    <w:rsid w:val="00C10AEB"/>
    <w:rsid w:val="00C44493"/>
    <w:rsid w:val="00D53D88"/>
    <w:rsid w:val="00D637D6"/>
    <w:rsid w:val="00E222E6"/>
    <w:rsid w:val="00E438A1"/>
    <w:rsid w:val="00ED6070"/>
    <w:rsid w:val="00F01E19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63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63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Алхутова Н.Г.</dc:creator>
  <dc:description>Подготовлено экспертами Группы Актион</dc:description>
  <cp:lastModifiedBy>Алхутова Н.Г.</cp:lastModifiedBy>
  <cp:revision>18</cp:revision>
  <dcterms:created xsi:type="dcterms:W3CDTF">2025-10-21T12:53:00Z</dcterms:created>
  <dcterms:modified xsi:type="dcterms:W3CDTF">2025-11-01T06:36:00Z</dcterms:modified>
</cp:coreProperties>
</file>